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52989976"/>
    <w:bookmarkStart w:id="1" w:name="_Toc453001717"/>
    <w:p w:rsidR="00215CC5" w:rsidRDefault="001B2097" w:rsidP="001B2097">
      <w:pPr>
        <w:rPr>
          <w:noProof/>
          <w:lang w:eastAsia="nb-NO"/>
        </w:rPr>
      </w:pPr>
      <w:r>
        <w:rPr>
          <w:noProof/>
          <w:lang w:eastAsia="nb-NO"/>
        </w:rPr>
        <mc:AlternateContent>
          <mc:Choice Requires="wps">
            <w:drawing>
              <wp:anchor distT="0" distB="0" distL="114300" distR="114300" simplePos="0" relativeHeight="251659264" behindDoc="0" locked="0" layoutInCell="1" allowOverlap="1" wp14:anchorId="6F8F0C10" wp14:editId="5DCEC35D">
                <wp:simplePos x="0" y="0"/>
                <wp:positionH relativeFrom="column">
                  <wp:posOffset>38100</wp:posOffset>
                </wp:positionH>
                <wp:positionV relativeFrom="paragraph">
                  <wp:posOffset>85725</wp:posOffset>
                </wp:positionV>
                <wp:extent cx="2857500" cy="638175"/>
                <wp:effectExtent l="0" t="0" r="0" b="0"/>
                <wp:wrapNone/>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38175"/>
                        </a:xfrm>
                        <a:prstGeom prst="rect">
                          <a:avLst/>
                        </a:prstGeom>
                        <a:noFill/>
                        <a:ln w="9525">
                          <a:noFill/>
                          <a:miter lim="800000"/>
                          <a:headEnd/>
                          <a:tailEnd/>
                        </a:ln>
                      </wps:spPr>
                      <wps:txbx>
                        <w:txbxContent>
                          <w:p w:rsidR="00D07EB3" w:rsidRPr="003F2713" w:rsidRDefault="00D07EB3" w:rsidP="001B2097">
                            <w:pPr>
                              <w:rPr>
                                <w:rFonts w:ascii="Broadway" w:hAnsi="Broadway"/>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F0C10" id="_x0000_t202" coordsize="21600,21600" o:spt="202" path="m,l,21600r21600,l21600,xe">
                <v:stroke joinstyle="miter"/>
                <v:path gradientshapeok="t" o:connecttype="rect"/>
              </v:shapetype>
              <v:shape id="Tekstboks 2" o:spid="_x0000_s1026" type="#_x0000_t202" style="position:absolute;margin-left:3pt;margin-top:6.75pt;width:2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" filled="f" stroked="f">
                <v:textbox>
                  <w:txbxContent>
                    <w:p w:rsidR="00D07EB3" w:rsidRPr="003F2713" w:rsidRDefault="00D07EB3" w:rsidP="001B2097">
                      <w:pPr>
                        <w:rPr>
                          <w:rFonts w:ascii="Broadway" w:hAnsi="Broadway"/>
                          <w:color w:val="FFFFFF" w:themeColor="background1"/>
                          <w:sz w:val="32"/>
                          <w:szCs w:val="32"/>
                        </w:rPr>
                      </w:pPr>
                    </w:p>
                  </w:txbxContent>
                </v:textbox>
              </v:shape>
            </w:pict>
          </mc:Fallback>
        </mc:AlternateContent>
      </w:r>
    </w:p>
    <w:p w:rsidR="001B2097" w:rsidRDefault="00215CC5" w:rsidP="001B2097">
      <w:pPr>
        <w:rPr>
          <w:b/>
          <w:sz w:val="28"/>
          <w:szCs w:val="28"/>
          <w:u w:val="single"/>
        </w:rPr>
      </w:pPr>
      <w:r>
        <w:rPr>
          <w:noProof/>
          <w:lang w:eastAsia="nb-NO"/>
        </w:rPr>
        <w:drawing>
          <wp:inline distT="0" distB="0" distL="0" distR="0">
            <wp:extent cx="1609725" cy="742950"/>
            <wp:effectExtent l="0" t="0" r="9525" b="0"/>
            <wp:docPr id="4" name="Bilde 4" descr="cid:image001.png@01D3046C.4089F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1.png@01D3046C.4089FB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bookmarkStart w:id="2" w:name="_GoBack"/>
      <w:bookmarkEnd w:id="2"/>
    </w:p>
    <w:p w:rsidR="001B2097" w:rsidRDefault="001B2097" w:rsidP="001B2097">
      <w:pPr>
        <w:jc w:val="center"/>
        <w:rPr>
          <w:b/>
          <w:sz w:val="44"/>
          <w:szCs w:val="44"/>
          <w:u w:val="single"/>
        </w:rPr>
      </w:pPr>
    </w:p>
    <w:p w:rsidR="009F563F" w:rsidRPr="00E7416D" w:rsidRDefault="009F563F" w:rsidP="001A011C">
      <w:pPr>
        <w:rPr>
          <w:b/>
          <w:sz w:val="44"/>
          <w:szCs w:val="44"/>
          <w:u w:val="single"/>
        </w:rPr>
      </w:pPr>
    </w:p>
    <w:p w:rsidR="001B2097" w:rsidRPr="00A659E7" w:rsidRDefault="0000737D" w:rsidP="00A659E7">
      <w:pPr>
        <w:tabs>
          <w:tab w:val="left" w:pos="960"/>
          <w:tab w:val="center" w:pos="4536"/>
        </w:tabs>
        <w:jc w:val="center"/>
        <w:rPr>
          <w:rFonts w:asciiTheme="minorHAnsi" w:hAnsiTheme="minorHAnsi"/>
          <w:b/>
          <w:color w:val="548DD4" w:themeColor="text2" w:themeTint="99"/>
          <w:sz w:val="36"/>
          <w:szCs w:val="36"/>
          <w:lang w:val="en-US"/>
        </w:rPr>
      </w:pPr>
      <w:r w:rsidRPr="0000737D">
        <w:rPr>
          <w:rFonts w:asciiTheme="minorHAnsi" w:hAnsiTheme="minorHAnsi"/>
          <w:b/>
          <w:color w:val="548DD4" w:themeColor="text2" w:themeTint="99"/>
          <w:sz w:val="36"/>
          <w:szCs w:val="36"/>
          <w:lang w:val="en-US"/>
        </w:rPr>
        <w:t>Evaluation</w:t>
      </w:r>
      <w:r w:rsidR="00D75580">
        <w:rPr>
          <w:rFonts w:asciiTheme="minorHAnsi" w:hAnsiTheme="minorHAnsi"/>
          <w:b/>
          <w:color w:val="548DD4" w:themeColor="text2" w:themeTint="99"/>
          <w:sz w:val="36"/>
          <w:szCs w:val="36"/>
          <w:lang w:val="en-US"/>
        </w:rPr>
        <w:t xml:space="preserve"> report</w:t>
      </w:r>
      <w:r w:rsidR="00A659E7">
        <w:rPr>
          <w:rFonts w:asciiTheme="minorHAnsi" w:hAnsiTheme="minorHAnsi"/>
          <w:b/>
          <w:color w:val="548DD4" w:themeColor="text2" w:themeTint="99"/>
          <w:sz w:val="36"/>
          <w:szCs w:val="36"/>
          <w:lang w:val="en-US"/>
        </w:rPr>
        <w:t xml:space="preserve"> Arctic Skills Murmansk 2017</w:t>
      </w:r>
    </w:p>
    <w:p w:rsidR="001B2097" w:rsidRPr="0000737D" w:rsidRDefault="001B2097" w:rsidP="001B2097">
      <w:pPr>
        <w:rPr>
          <w:lang w:val="en-US"/>
        </w:rPr>
      </w:pPr>
    </w:p>
    <w:p w:rsidR="004071D1" w:rsidRPr="001110C6" w:rsidRDefault="004071D1" w:rsidP="004071D1">
      <w:pPr>
        <w:rPr>
          <w:rFonts w:asciiTheme="minorHAnsi" w:hAnsiTheme="minorHAnsi"/>
          <w:lang w:val="en-US"/>
        </w:rPr>
      </w:pPr>
    </w:p>
    <w:p w:rsidR="001B2097" w:rsidRPr="001110C6" w:rsidRDefault="001B2097" w:rsidP="001B2097">
      <w:pPr>
        <w:rPr>
          <w:rFonts w:asciiTheme="minorHAnsi" w:hAnsiTheme="minorHAnsi"/>
          <w:lang w:val="en-US"/>
        </w:rPr>
      </w:pPr>
    </w:p>
    <w:p w:rsidR="001B2097" w:rsidRPr="001110C6" w:rsidRDefault="001B2097" w:rsidP="001B2097">
      <w:pPr>
        <w:rPr>
          <w:sz w:val="32"/>
          <w:szCs w:val="32"/>
          <w:lang w:val="en-US"/>
        </w:rPr>
      </w:pPr>
    </w:p>
    <w:p w:rsidR="001B2097" w:rsidRDefault="00D92933" w:rsidP="001B2097">
      <w:pPr>
        <w:rPr>
          <w:rFonts w:asciiTheme="minorHAnsi" w:hAnsiTheme="minorHAnsi"/>
          <w:lang w:val="en-US"/>
        </w:rPr>
      </w:pPr>
      <w:r>
        <w:rPr>
          <w:rFonts w:asciiTheme="minorHAnsi" w:hAnsiTheme="minorHAnsi"/>
          <w:noProof/>
          <w:lang w:eastAsia="nb-NO"/>
        </w:rPr>
        <w:drawing>
          <wp:inline distT="0" distB="0" distL="0" distR="0">
            <wp:extent cx="5760720" cy="471106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rmansk.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4711065"/>
                    </a:xfrm>
                    <a:prstGeom prst="rect">
                      <a:avLst/>
                    </a:prstGeom>
                  </pic:spPr>
                </pic:pic>
              </a:graphicData>
            </a:graphic>
          </wp:inline>
        </w:drawing>
      </w:r>
    </w:p>
    <w:p w:rsidR="00F53771" w:rsidRPr="001110C6" w:rsidRDefault="00F53771" w:rsidP="001B2097">
      <w:pPr>
        <w:rPr>
          <w:rFonts w:asciiTheme="minorHAnsi" w:hAnsiTheme="minorHAnsi"/>
          <w:lang w:val="en-US"/>
        </w:rPr>
      </w:pPr>
    </w:p>
    <w:bookmarkEnd w:id="0"/>
    <w:bookmarkEnd w:id="1"/>
    <w:p w:rsidR="000B47E3" w:rsidRPr="001110C6" w:rsidRDefault="00D75580" w:rsidP="00D75580">
      <w:pPr>
        <w:jc w:val="right"/>
        <w:rPr>
          <w:rFonts w:asciiTheme="minorHAnsi" w:hAnsiTheme="minorHAnsi"/>
          <w:lang w:val="en-US"/>
        </w:rPr>
      </w:pPr>
      <w:r>
        <w:rPr>
          <w:rFonts w:asciiTheme="minorHAnsi" w:hAnsiTheme="minorHAnsi"/>
          <w:lang w:val="en-US"/>
        </w:rPr>
        <w:t xml:space="preserve">Photo: </w:t>
      </w:r>
      <w:r w:rsidR="00AD5FD7">
        <w:rPr>
          <w:rFonts w:asciiTheme="minorHAnsi" w:hAnsiTheme="minorHAnsi"/>
          <w:lang w:val="en-US"/>
        </w:rPr>
        <w:t>Håvard Sæbø, LO-media</w:t>
      </w:r>
    </w:p>
    <w:p w:rsidR="00633DD3" w:rsidRPr="001110C6" w:rsidRDefault="00633DD3" w:rsidP="000B47E3">
      <w:pPr>
        <w:rPr>
          <w:rFonts w:asciiTheme="minorHAnsi" w:hAnsiTheme="minorHAnsi"/>
          <w:lang w:val="en-US"/>
        </w:rPr>
      </w:pPr>
    </w:p>
    <w:p w:rsidR="001A011C" w:rsidRPr="001110C6" w:rsidRDefault="001A011C" w:rsidP="000B47E3">
      <w:pPr>
        <w:rPr>
          <w:rFonts w:asciiTheme="minorHAnsi" w:hAnsiTheme="minorHAnsi"/>
          <w:lang w:val="en-US"/>
        </w:rPr>
      </w:pPr>
    </w:p>
    <w:p w:rsidR="009F563F" w:rsidRPr="001110C6" w:rsidRDefault="009F563F">
      <w:pPr>
        <w:rPr>
          <w:rFonts w:asciiTheme="minorHAnsi" w:hAnsiTheme="minorHAnsi"/>
          <w:lang w:val="en-US"/>
        </w:rPr>
      </w:pPr>
    </w:p>
    <w:sdt>
      <w:sdtPr>
        <w:rPr>
          <w:rFonts w:ascii="Times New Roman" w:eastAsia="Times New Roman" w:hAnsi="Times New Roman" w:cs="Times New Roman"/>
          <w:b w:val="0"/>
          <w:bCs w:val="0"/>
          <w:color w:val="auto"/>
          <w:sz w:val="24"/>
          <w:szCs w:val="24"/>
          <w:lang w:eastAsia="en-US"/>
        </w:rPr>
        <w:id w:val="485743913"/>
        <w:docPartObj>
          <w:docPartGallery w:val="Table of Contents"/>
          <w:docPartUnique/>
        </w:docPartObj>
      </w:sdtPr>
      <w:sdtEndPr/>
      <w:sdtContent>
        <w:p w:rsidR="008A2C46" w:rsidRPr="00D428DA" w:rsidRDefault="001110C6">
          <w:pPr>
            <w:pStyle w:val="Overskriftforinnholdsfortegnelse"/>
            <w:rPr>
              <w:rFonts w:asciiTheme="minorHAnsi" w:hAnsiTheme="minorHAnsi"/>
              <w:lang w:val="en-GB"/>
            </w:rPr>
          </w:pPr>
          <w:r w:rsidRPr="00D428DA">
            <w:rPr>
              <w:rFonts w:asciiTheme="minorHAnsi" w:hAnsiTheme="minorHAnsi"/>
              <w:lang w:val="en-GB"/>
            </w:rPr>
            <w:t>Contents</w:t>
          </w:r>
        </w:p>
        <w:p w:rsidR="007A77F7" w:rsidRDefault="00D428DA">
          <w:pPr>
            <w:pStyle w:val="INNH1"/>
            <w:tabs>
              <w:tab w:val="right" w:leader="dot" w:pos="9062"/>
            </w:tabs>
            <w:rPr>
              <w:noProof/>
            </w:rPr>
          </w:pPr>
          <w:r>
            <w:rPr>
              <w:rFonts w:asciiTheme="minorHAnsi" w:hAnsiTheme="minorHAnsi"/>
              <w:lang w:val="en-GB"/>
            </w:rPr>
            <w:t>Foreword</w:t>
          </w:r>
          <w:r w:rsidR="008A2C46" w:rsidRPr="00633DD3">
            <w:rPr>
              <w:rFonts w:asciiTheme="minorHAnsi" w:hAnsiTheme="minorHAnsi"/>
            </w:rPr>
            <w:fldChar w:fldCharType="begin"/>
          </w:r>
          <w:r w:rsidR="008A2C46" w:rsidRPr="00D428DA">
            <w:rPr>
              <w:rFonts w:asciiTheme="minorHAnsi" w:hAnsiTheme="minorHAnsi"/>
              <w:lang w:val="en-GB"/>
            </w:rPr>
            <w:instrText xml:space="preserve"> TOC \o "1-3" \h \z \u </w:instrText>
          </w:r>
          <w:r w:rsidR="008A2C46" w:rsidRPr="00633DD3">
            <w:rPr>
              <w:rFonts w:asciiTheme="minorHAnsi" w:hAnsiTheme="minorHAnsi"/>
            </w:rPr>
            <w:fldChar w:fldCharType="separate"/>
          </w:r>
        </w:p>
        <w:p w:rsidR="007A77F7" w:rsidRDefault="00306557">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493239053" w:history="1">
            <w:r w:rsidR="007A77F7" w:rsidRPr="004172E1">
              <w:rPr>
                <w:rStyle w:val="Hyperkobling"/>
                <w:noProof/>
              </w:rPr>
              <w:t>1.</w:t>
            </w:r>
            <w:r w:rsidR="007A77F7">
              <w:rPr>
                <w:rFonts w:asciiTheme="minorHAnsi" w:eastAsiaTheme="minorEastAsia" w:hAnsiTheme="minorHAnsi" w:cstheme="minorBidi"/>
                <w:noProof/>
                <w:sz w:val="22"/>
                <w:szCs w:val="22"/>
                <w:lang w:eastAsia="nb-NO"/>
              </w:rPr>
              <w:tab/>
            </w:r>
            <w:r w:rsidR="007A77F7" w:rsidRPr="004172E1">
              <w:rPr>
                <w:rStyle w:val="Hyperkobling"/>
                <w:noProof/>
              </w:rPr>
              <w:t>Organization</w:t>
            </w:r>
            <w:r w:rsidR="007A77F7">
              <w:rPr>
                <w:noProof/>
                <w:webHidden/>
              </w:rPr>
              <w:tab/>
            </w:r>
            <w:r w:rsidR="007A77F7">
              <w:rPr>
                <w:noProof/>
                <w:webHidden/>
              </w:rPr>
              <w:fldChar w:fldCharType="begin"/>
            </w:r>
            <w:r w:rsidR="007A77F7">
              <w:rPr>
                <w:noProof/>
                <w:webHidden/>
              </w:rPr>
              <w:instrText xml:space="preserve"> PAGEREF _Toc493239053 \h </w:instrText>
            </w:r>
            <w:r w:rsidR="007A77F7">
              <w:rPr>
                <w:noProof/>
                <w:webHidden/>
              </w:rPr>
            </w:r>
            <w:r w:rsidR="007A77F7">
              <w:rPr>
                <w:noProof/>
                <w:webHidden/>
              </w:rPr>
              <w:fldChar w:fldCharType="separate"/>
            </w:r>
            <w:r w:rsidR="007A77F7">
              <w:rPr>
                <w:noProof/>
                <w:webHidden/>
              </w:rPr>
              <w:t>4</w:t>
            </w:r>
            <w:r w:rsidR="007A77F7">
              <w:rPr>
                <w:noProof/>
                <w:webHidden/>
              </w:rPr>
              <w:fldChar w:fldCharType="end"/>
            </w:r>
          </w:hyperlink>
        </w:p>
        <w:p w:rsidR="007A77F7" w:rsidRDefault="00306557">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493239054" w:history="1">
            <w:r w:rsidR="007A77F7" w:rsidRPr="004172E1">
              <w:rPr>
                <w:rStyle w:val="Hyperkobling"/>
                <w:noProof/>
              </w:rPr>
              <w:t>2.</w:t>
            </w:r>
            <w:r w:rsidR="007A77F7">
              <w:rPr>
                <w:rFonts w:asciiTheme="minorHAnsi" w:eastAsiaTheme="minorEastAsia" w:hAnsiTheme="minorHAnsi" w:cstheme="minorBidi"/>
                <w:noProof/>
                <w:sz w:val="22"/>
                <w:szCs w:val="22"/>
                <w:lang w:eastAsia="nb-NO"/>
              </w:rPr>
              <w:tab/>
            </w:r>
            <w:r w:rsidR="007A77F7" w:rsidRPr="004172E1">
              <w:rPr>
                <w:rStyle w:val="Hyperkobling"/>
                <w:noProof/>
              </w:rPr>
              <w:t>Financing</w:t>
            </w:r>
            <w:r w:rsidR="007A77F7">
              <w:rPr>
                <w:noProof/>
                <w:webHidden/>
              </w:rPr>
              <w:tab/>
            </w:r>
            <w:r w:rsidR="007A77F7">
              <w:rPr>
                <w:noProof/>
                <w:webHidden/>
              </w:rPr>
              <w:fldChar w:fldCharType="begin"/>
            </w:r>
            <w:r w:rsidR="007A77F7">
              <w:rPr>
                <w:noProof/>
                <w:webHidden/>
              </w:rPr>
              <w:instrText xml:space="preserve"> PAGEREF _Toc493239054 \h </w:instrText>
            </w:r>
            <w:r w:rsidR="007A77F7">
              <w:rPr>
                <w:noProof/>
                <w:webHidden/>
              </w:rPr>
            </w:r>
            <w:r w:rsidR="007A77F7">
              <w:rPr>
                <w:noProof/>
                <w:webHidden/>
              </w:rPr>
              <w:fldChar w:fldCharType="separate"/>
            </w:r>
            <w:r w:rsidR="007A77F7">
              <w:rPr>
                <w:noProof/>
                <w:webHidden/>
              </w:rPr>
              <w:t>5</w:t>
            </w:r>
            <w:r w:rsidR="007A77F7">
              <w:rPr>
                <w:noProof/>
                <w:webHidden/>
              </w:rPr>
              <w:fldChar w:fldCharType="end"/>
            </w:r>
          </w:hyperlink>
        </w:p>
        <w:p w:rsidR="007A77F7" w:rsidRDefault="00306557">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493239055" w:history="1">
            <w:r w:rsidR="007A77F7" w:rsidRPr="004172E1">
              <w:rPr>
                <w:rStyle w:val="Hyperkobling"/>
                <w:noProof/>
                <w:lang w:val="en-GB"/>
              </w:rPr>
              <w:t>3.</w:t>
            </w:r>
            <w:r w:rsidR="007A77F7">
              <w:rPr>
                <w:rFonts w:asciiTheme="minorHAnsi" w:eastAsiaTheme="minorEastAsia" w:hAnsiTheme="minorHAnsi" w:cstheme="minorBidi"/>
                <w:noProof/>
                <w:sz w:val="22"/>
                <w:szCs w:val="22"/>
                <w:lang w:eastAsia="nb-NO"/>
              </w:rPr>
              <w:tab/>
            </w:r>
            <w:r w:rsidR="007A77F7" w:rsidRPr="004172E1">
              <w:rPr>
                <w:rStyle w:val="Hyperkobling"/>
                <w:noProof/>
                <w:lang w:val="en-GB"/>
              </w:rPr>
              <w:t>A brief survey of the past</w:t>
            </w:r>
            <w:r w:rsidR="007A77F7">
              <w:rPr>
                <w:noProof/>
                <w:webHidden/>
              </w:rPr>
              <w:tab/>
            </w:r>
            <w:r w:rsidR="007A77F7">
              <w:rPr>
                <w:noProof/>
                <w:webHidden/>
              </w:rPr>
              <w:fldChar w:fldCharType="begin"/>
            </w:r>
            <w:r w:rsidR="007A77F7">
              <w:rPr>
                <w:noProof/>
                <w:webHidden/>
              </w:rPr>
              <w:instrText xml:space="preserve"> PAGEREF _Toc493239055 \h </w:instrText>
            </w:r>
            <w:r w:rsidR="007A77F7">
              <w:rPr>
                <w:noProof/>
                <w:webHidden/>
              </w:rPr>
            </w:r>
            <w:r w:rsidR="007A77F7">
              <w:rPr>
                <w:noProof/>
                <w:webHidden/>
              </w:rPr>
              <w:fldChar w:fldCharType="separate"/>
            </w:r>
            <w:r w:rsidR="007A77F7">
              <w:rPr>
                <w:noProof/>
                <w:webHidden/>
              </w:rPr>
              <w:t>6</w:t>
            </w:r>
            <w:r w:rsidR="007A77F7">
              <w:rPr>
                <w:noProof/>
                <w:webHidden/>
              </w:rPr>
              <w:fldChar w:fldCharType="end"/>
            </w:r>
          </w:hyperlink>
        </w:p>
        <w:p w:rsidR="007A77F7" w:rsidRDefault="00306557">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493239056" w:history="1">
            <w:r w:rsidR="007A77F7" w:rsidRPr="004172E1">
              <w:rPr>
                <w:rStyle w:val="Hyperkobling"/>
                <w:noProof/>
                <w:lang w:val="en-US"/>
              </w:rPr>
              <w:t>4.</w:t>
            </w:r>
            <w:r w:rsidR="007A77F7">
              <w:rPr>
                <w:rFonts w:asciiTheme="minorHAnsi" w:eastAsiaTheme="minorEastAsia" w:hAnsiTheme="minorHAnsi" w:cstheme="minorBidi"/>
                <w:noProof/>
                <w:sz w:val="22"/>
                <w:szCs w:val="22"/>
                <w:lang w:eastAsia="nb-NO"/>
              </w:rPr>
              <w:tab/>
            </w:r>
            <w:r w:rsidR="007A77F7" w:rsidRPr="004172E1">
              <w:rPr>
                <w:rStyle w:val="Hyperkobling"/>
                <w:noProof/>
                <w:lang w:val="en-US"/>
              </w:rPr>
              <w:t>The tournament in Murmansk 2017</w:t>
            </w:r>
            <w:r w:rsidR="007A77F7">
              <w:rPr>
                <w:noProof/>
                <w:webHidden/>
              </w:rPr>
              <w:tab/>
            </w:r>
            <w:r w:rsidR="007A77F7">
              <w:rPr>
                <w:noProof/>
                <w:webHidden/>
              </w:rPr>
              <w:fldChar w:fldCharType="begin"/>
            </w:r>
            <w:r w:rsidR="007A77F7">
              <w:rPr>
                <w:noProof/>
                <w:webHidden/>
              </w:rPr>
              <w:instrText xml:space="preserve"> PAGEREF _Toc493239056 \h </w:instrText>
            </w:r>
            <w:r w:rsidR="007A77F7">
              <w:rPr>
                <w:noProof/>
                <w:webHidden/>
              </w:rPr>
            </w:r>
            <w:r w:rsidR="007A77F7">
              <w:rPr>
                <w:noProof/>
                <w:webHidden/>
              </w:rPr>
              <w:fldChar w:fldCharType="separate"/>
            </w:r>
            <w:r w:rsidR="007A77F7">
              <w:rPr>
                <w:noProof/>
                <w:webHidden/>
              </w:rPr>
              <w:t>7</w:t>
            </w:r>
            <w:r w:rsidR="007A77F7">
              <w:rPr>
                <w:noProof/>
                <w:webHidden/>
              </w:rPr>
              <w:fldChar w:fldCharType="end"/>
            </w:r>
          </w:hyperlink>
        </w:p>
        <w:p w:rsidR="007A77F7" w:rsidRDefault="00306557">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493239057" w:history="1">
            <w:r w:rsidR="007A77F7" w:rsidRPr="004172E1">
              <w:rPr>
                <w:rStyle w:val="Hyperkobling"/>
                <w:noProof/>
                <w:lang w:val="en-US"/>
              </w:rPr>
              <w:t>5.</w:t>
            </w:r>
            <w:r w:rsidR="007A77F7">
              <w:rPr>
                <w:rFonts w:asciiTheme="minorHAnsi" w:eastAsiaTheme="minorEastAsia" w:hAnsiTheme="minorHAnsi" w:cstheme="minorBidi"/>
                <w:noProof/>
                <w:sz w:val="22"/>
                <w:szCs w:val="22"/>
                <w:lang w:eastAsia="nb-NO"/>
              </w:rPr>
              <w:tab/>
            </w:r>
            <w:r w:rsidR="007A77F7" w:rsidRPr="004172E1">
              <w:rPr>
                <w:rStyle w:val="Hyperkobling"/>
                <w:noProof/>
                <w:lang w:val="en-US"/>
              </w:rPr>
              <w:t>Focus on the Skilled Trades</w:t>
            </w:r>
            <w:r w:rsidR="007A77F7">
              <w:rPr>
                <w:noProof/>
                <w:webHidden/>
              </w:rPr>
              <w:tab/>
            </w:r>
            <w:r w:rsidR="007A77F7">
              <w:rPr>
                <w:noProof/>
                <w:webHidden/>
              </w:rPr>
              <w:fldChar w:fldCharType="begin"/>
            </w:r>
            <w:r w:rsidR="007A77F7">
              <w:rPr>
                <w:noProof/>
                <w:webHidden/>
              </w:rPr>
              <w:instrText xml:space="preserve"> PAGEREF _Toc493239057 \h </w:instrText>
            </w:r>
            <w:r w:rsidR="007A77F7">
              <w:rPr>
                <w:noProof/>
                <w:webHidden/>
              </w:rPr>
            </w:r>
            <w:r w:rsidR="007A77F7">
              <w:rPr>
                <w:noProof/>
                <w:webHidden/>
              </w:rPr>
              <w:fldChar w:fldCharType="separate"/>
            </w:r>
            <w:r w:rsidR="007A77F7">
              <w:rPr>
                <w:noProof/>
                <w:webHidden/>
              </w:rPr>
              <w:t>8</w:t>
            </w:r>
            <w:r w:rsidR="007A77F7">
              <w:rPr>
                <w:noProof/>
                <w:webHidden/>
              </w:rPr>
              <w:fldChar w:fldCharType="end"/>
            </w:r>
          </w:hyperlink>
        </w:p>
        <w:p w:rsidR="007A77F7" w:rsidRDefault="00306557">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493239058" w:history="1">
            <w:r w:rsidR="007A77F7" w:rsidRPr="004172E1">
              <w:rPr>
                <w:rStyle w:val="Hyperkobling"/>
                <w:noProof/>
              </w:rPr>
              <w:t>6.</w:t>
            </w:r>
            <w:r w:rsidR="007A77F7">
              <w:rPr>
                <w:rFonts w:asciiTheme="minorHAnsi" w:eastAsiaTheme="minorEastAsia" w:hAnsiTheme="minorHAnsi" w:cstheme="minorBidi"/>
                <w:noProof/>
                <w:sz w:val="22"/>
                <w:szCs w:val="22"/>
                <w:lang w:eastAsia="nb-NO"/>
              </w:rPr>
              <w:tab/>
            </w:r>
            <w:r w:rsidR="007A77F7" w:rsidRPr="004172E1">
              <w:rPr>
                <w:rStyle w:val="Hyperkobling"/>
                <w:noProof/>
              </w:rPr>
              <w:t>Skilled Trades Network</w:t>
            </w:r>
            <w:r w:rsidR="007A77F7">
              <w:rPr>
                <w:noProof/>
                <w:webHidden/>
              </w:rPr>
              <w:tab/>
            </w:r>
            <w:r w:rsidR="007A77F7">
              <w:rPr>
                <w:noProof/>
                <w:webHidden/>
              </w:rPr>
              <w:fldChar w:fldCharType="begin"/>
            </w:r>
            <w:r w:rsidR="007A77F7">
              <w:rPr>
                <w:noProof/>
                <w:webHidden/>
              </w:rPr>
              <w:instrText xml:space="preserve"> PAGEREF _Toc493239058 \h </w:instrText>
            </w:r>
            <w:r w:rsidR="007A77F7">
              <w:rPr>
                <w:noProof/>
                <w:webHidden/>
              </w:rPr>
            </w:r>
            <w:r w:rsidR="007A77F7">
              <w:rPr>
                <w:noProof/>
                <w:webHidden/>
              </w:rPr>
              <w:fldChar w:fldCharType="separate"/>
            </w:r>
            <w:r w:rsidR="007A77F7">
              <w:rPr>
                <w:noProof/>
                <w:webHidden/>
              </w:rPr>
              <w:t>9</w:t>
            </w:r>
            <w:r w:rsidR="007A77F7">
              <w:rPr>
                <w:noProof/>
                <w:webHidden/>
              </w:rPr>
              <w:fldChar w:fldCharType="end"/>
            </w:r>
          </w:hyperlink>
        </w:p>
        <w:p w:rsidR="007A77F7" w:rsidRDefault="00306557">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493239059" w:history="1">
            <w:r w:rsidR="007A77F7" w:rsidRPr="004172E1">
              <w:rPr>
                <w:rStyle w:val="Hyperkobling"/>
                <w:noProof/>
                <w:lang w:val="en-US"/>
              </w:rPr>
              <w:t>7.</w:t>
            </w:r>
            <w:r w:rsidR="007A77F7">
              <w:rPr>
                <w:rFonts w:asciiTheme="minorHAnsi" w:eastAsiaTheme="minorEastAsia" w:hAnsiTheme="minorHAnsi" w:cstheme="minorBidi"/>
                <w:noProof/>
                <w:sz w:val="22"/>
                <w:szCs w:val="22"/>
                <w:lang w:eastAsia="nb-NO"/>
              </w:rPr>
              <w:tab/>
            </w:r>
            <w:r w:rsidR="007A77F7" w:rsidRPr="004172E1">
              <w:rPr>
                <w:rStyle w:val="Hyperkobling"/>
                <w:noProof/>
                <w:lang w:val="en-GB"/>
              </w:rPr>
              <w:t>Participation</w:t>
            </w:r>
            <w:r w:rsidR="007A77F7">
              <w:rPr>
                <w:noProof/>
                <w:webHidden/>
              </w:rPr>
              <w:tab/>
            </w:r>
            <w:r w:rsidR="007A77F7">
              <w:rPr>
                <w:noProof/>
                <w:webHidden/>
              </w:rPr>
              <w:fldChar w:fldCharType="begin"/>
            </w:r>
            <w:r w:rsidR="007A77F7">
              <w:rPr>
                <w:noProof/>
                <w:webHidden/>
              </w:rPr>
              <w:instrText xml:space="preserve"> PAGEREF _Toc493239059 \h </w:instrText>
            </w:r>
            <w:r w:rsidR="007A77F7">
              <w:rPr>
                <w:noProof/>
                <w:webHidden/>
              </w:rPr>
            </w:r>
            <w:r w:rsidR="007A77F7">
              <w:rPr>
                <w:noProof/>
                <w:webHidden/>
              </w:rPr>
              <w:fldChar w:fldCharType="separate"/>
            </w:r>
            <w:r w:rsidR="007A77F7">
              <w:rPr>
                <w:noProof/>
                <w:webHidden/>
              </w:rPr>
              <w:t>10</w:t>
            </w:r>
            <w:r w:rsidR="007A77F7">
              <w:rPr>
                <w:noProof/>
                <w:webHidden/>
              </w:rPr>
              <w:fldChar w:fldCharType="end"/>
            </w:r>
          </w:hyperlink>
        </w:p>
        <w:p w:rsidR="007A77F7" w:rsidRDefault="00306557">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493239060" w:history="1">
            <w:r w:rsidR="007A77F7" w:rsidRPr="004172E1">
              <w:rPr>
                <w:rStyle w:val="Hyperkobling"/>
                <w:noProof/>
                <w:lang w:val="en-US"/>
              </w:rPr>
              <w:t>8.</w:t>
            </w:r>
            <w:r w:rsidR="007A77F7">
              <w:rPr>
                <w:rFonts w:asciiTheme="minorHAnsi" w:eastAsiaTheme="minorEastAsia" w:hAnsiTheme="minorHAnsi" w:cstheme="minorBidi"/>
                <w:noProof/>
                <w:sz w:val="22"/>
                <w:szCs w:val="22"/>
                <w:lang w:eastAsia="nb-NO"/>
              </w:rPr>
              <w:tab/>
            </w:r>
            <w:r w:rsidR="007A77F7" w:rsidRPr="004172E1">
              <w:rPr>
                <w:rStyle w:val="Hyperkobling"/>
                <w:noProof/>
                <w:lang w:val="en-US"/>
              </w:rPr>
              <w:t>Possibility of Arctic Skills as an inter-school competition with an open class</w:t>
            </w:r>
            <w:r w:rsidR="007A77F7">
              <w:rPr>
                <w:noProof/>
                <w:webHidden/>
              </w:rPr>
              <w:tab/>
            </w:r>
            <w:r w:rsidR="007A77F7">
              <w:rPr>
                <w:noProof/>
                <w:webHidden/>
              </w:rPr>
              <w:fldChar w:fldCharType="begin"/>
            </w:r>
            <w:r w:rsidR="007A77F7">
              <w:rPr>
                <w:noProof/>
                <w:webHidden/>
              </w:rPr>
              <w:instrText xml:space="preserve"> PAGEREF _Toc493239060 \h </w:instrText>
            </w:r>
            <w:r w:rsidR="007A77F7">
              <w:rPr>
                <w:noProof/>
                <w:webHidden/>
              </w:rPr>
            </w:r>
            <w:r w:rsidR="007A77F7">
              <w:rPr>
                <w:noProof/>
                <w:webHidden/>
              </w:rPr>
              <w:fldChar w:fldCharType="separate"/>
            </w:r>
            <w:r w:rsidR="007A77F7">
              <w:rPr>
                <w:noProof/>
                <w:webHidden/>
              </w:rPr>
              <w:t>10</w:t>
            </w:r>
            <w:r w:rsidR="007A77F7">
              <w:rPr>
                <w:noProof/>
                <w:webHidden/>
              </w:rPr>
              <w:fldChar w:fldCharType="end"/>
            </w:r>
          </w:hyperlink>
        </w:p>
        <w:p w:rsidR="007A77F7" w:rsidRDefault="00306557">
          <w:pPr>
            <w:pStyle w:val="INNH1"/>
            <w:tabs>
              <w:tab w:val="left" w:pos="440"/>
              <w:tab w:val="right" w:leader="dot" w:pos="9062"/>
            </w:tabs>
            <w:rPr>
              <w:rFonts w:asciiTheme="minorHAnsi" w:eastAsiaTheme="minorEastAsia" w:hAnsiTheme="minorHAnsi" w:cstheme="minorBidi"/>
              <w:noProof/>
              <w:sz w:val="22"/>
              <w:szCs w:val="22"/>
              <w:lang w:eastAsia="nb-NO"/>
            </w:rPr>
          </w:pPr>
          <w:hyperlink w:anchor="_Toc493239061" w:history="1">
            <w:r w:rsidR="007A77F7" w:rsidRPr="004172E1">
              <w:rPr>
                <w:rStyle w:val="Hyperkobling"/>
                <w:noProof/>
              </w:rPr>
              <w:t>9.</w:t>
            </w:r>
            <w:r w:rsidR="007A77F7">
              <w:rPr>
                <w:rFonts w:asciiTheme="minorHAnsi" w:eastAsiaTheme="minorEastAsia" w:hAnsiTheme="minorHAnsi" w:cstheme="minorBidi"/>
                <w:noProof/>
                <w:sz w:val="22"/>
                <w:szCs w:val="22"/>
                <w:lang w:eastAsia="nb-NO"/>
              </w:rPr>
              <w:tab/>
            </w:r>
            <w:r w:rsidR="007A77F7" w:rsidRPr="004172E1">
              <w:rPr>
                <w:rStyle w:val="Hyperkobling"/>
                <w:noProof/>
              </w:rPr>
              <w:t>Selection of Trades</w:t>
            </w:r>
            <w:r w:rsidR="007A77F7">
              <w:rPr>
                <w:noProof/>
                <w:webHidden/>
              </w:rPr>
              <w:tab/>
            </w:r>
            <w:r w:rsidR="007A77F7">
              <w:rPr>
                <w:noProof/>
                <w:webHidden/>
              </w:rPr>
              <w:fldChar w:fldCharType="begin"/>
            </w:r>
            <w:r w:rsidR="007A77F7">
              <w:rPr>
                <w:noProof/>
                <w:webHidden/>
              </w:rPr>
              <w:instrText xml:space="preserve"> PAGEREF _Toc493239061 \h </w:instrText>
            </w:r>
            <w:r w:rsidR="007A77F7">
              <w:rPr>
                <w:noProof/>
                <w:webHidden/>
              </w:rPr>
            </w:r>
            <w:r w:rsidR="007A77F7">
              <w:rPr>
                <w:noProof/>
                <w:webHidden/>
              </w:rPr>
              <w:fldChar w:fldCharType="separate"/>
            </w:r>
            <w:r w:rsidR="007A77F7">
              <w:rPr>
                <w:noProof/>
                <w:webHidden/>
              </w:rPr>
              <w:t>11</w:t>
            </w:r>
            <w:r w:rsidR="007A77F7">
              <w:rPr>
                <w:noProof/>
                <w:webHidden/>
              </w:rPr>
              <w:fldChar w:fldCharType="end"/>
            </w:r>
          </w:hyperlink>
        </w:p>
        <w:p w:rsidR="007A77F7" w:rsidRDefault="00306557">
          <w:pPr>
            <w:pStyle w:val="INNH1"/>
            <w:tabs>
              <w:tab w:val="left" w:pos="660"/>
              <w:tab w:val="right" w:leader="dot" w:pos="9062"/>
            </w:tabs>
            <w:rPr>
              <w:rFonts w:asciiTheme="minorHAnsi" w:eastAsiaTheme="minorEastAsia" w:hAnsiTheme="minorHAnsi" w:cstheme="minorBidi"/>
              <w:noProof/>
              <w:sz w:val="22"/>
              <w:szCs w:val="22"/>
              <w:lang w:eastAsia="nb-NO"/>
            </w:rPr>
          </w:pPr>
          <w:hyperlink w:anchor="_Toc493239062" w:history="1">
            <w:r w:rsidR="007A77F7" w:rsidRPr="004172E1">
              <w:rPr>
                <w:rStyle w:val="Hyperkobling"/>
                <w:noProof/>
              </w:rPr>
              <w:t>10.</w:t>
            </w:r>
            <w:r w:rsidR="007A77F7">
              <w:rPr>
                <w:rFonts w:asciiTheme="minorHAnsi" w:eastAsiaTheme="minorEastAsia" w:hAnsiTheme="minorHAnsi" w:cstheme="minorBidi"/>
                <w:noProof/>
                <w:sz w:val="22"/>
                <w:szCs w:val="22"/>
                <w:lang w:eastAsia="nb-NO"/>
              </w:rPr>
              <w:tab/>
            </w:r>
            <w:r w:rsidR="007A77F7" w:rsidRPr="004172E1">
              <w:rPr>
                <w:rStyle w:val="Hyperkobling"/>
                <w:noProof/>
              </w:rPr>
              <w:t>Reflections over the timeframe</w:t>
            </w:r>
            <w:r w:rsidR="007A77F7">
              <w:rPr>
                <w:noProof/>
                <w:webHidden/>
              </w:rPr>
              <w:tab/>
            </w:r>
            <w:r w:rsidR="007A77F7">
              <w:rPr>
                <w:noProof/>
                <w:webHidden/>
              </w:rPr>
              <w:fldChar w:fldCharType="begin"/>
            </w:r>
            <w:r w:rsidR="007A77F7">
              <w:rPr>
                <w:noProof/>
                <w:webHidden/>
              </w:rPr>
              <w:instrText xml:space="preserve"> PAGEREF _Toc493239062 \h </w:instrText>
            </w:r>
            <w:r w:rsidR="007A77F7">
              <w:rPr>
                <w:noProof/>
                <w:webHidden/>
              </w:rPr>
            </w:r>
            <w:r w:rsidR="007A77F7">
              <w:rPr>
                <w:noProof/>
                <w:webHidden/>
              </w:rPr>
              <w:fldChar w:fldCharType="separate"/>
            </w:r>
            <w:r w:rsidR="007A77F7">
              <w:rPr>
                <w:noProof/>
                <w:webHidden/>
              </w:rPr>
              <w:t>13</w:t>
            </w:r>
            <w:r w:rsidR="007A77F7">
              <w:rPr>
                <w:noProof/>
                <w:webHidden/>
              </w:rPr>
              <w:fldChar w:fldCharType="end"/>
            </w:r>
          </w:hyperlink>
        </w:p>
        <w:p w:rsidR="007A77F7" w:rsidRDefault="00306557">
          <w:pPr>
            <w:pStyle w:val="INNH1"/>
            <w:tabs>
              <w:tab w:val="left" w:pos="660"/>
              <w:tab w:val="right" w:leader="dot" w:pos="9062"/>
            </w:tabs>
            <w:rPr>
              <w:rFonts w:asciiTheme="minorHAnsi" w:eastAsiaTheme="minorEastAsia" w:hAnsiTheme="minorHAnsi" w:cstheme="minorBidi"/>
              <w:noProof/>
              <w:sz w:val="22"/>
              <w:szCs w:val="22"/>
              <w:lang w:eastAsia="nb-NO"/>
            </w:rPr>
          </w:pPr>
          <w:hyperlink w:anchor="_Toc493239063" w:history="1">
            <w:r w:rsidR="007A77F7" w:rsidRPr="004172E1">
              <w:rPr>
                <w:rStyle w:val="Hyperkobling"/>
                <w:noProof/>
                <w:lang w:val="en-US"/>
              </w:rPr>
              <w:t>11.</w:t>
            </w:r>
            <w:r w:rsidR="007A77F7">
              <w:rPr>
                <w:rFonts w:asciiTheme="minorHAnsi" w:eastAsiaTheme="minorEastAsia" w:hAnsiTheme="minorHAnsi" w:cstheme="minorBidi"/>
                <w:noProof/>
                <w:sz w:val="22"/>
                <w:szCs w:val="22"/>
                <w:lang w:eastAsia="nb-NO"/>
              </w:rPr>
              <w:tab/>
            </w:r>
            <w:r w:rsidR="007A77F7" w:rsidRPr="004172E1">
              <w:rPr>
                <w:rStyle w:val="Hyperkobling"/>
                <w:noProof/>
                <w:lang w:val="en-US"/>
              </w:rPr>
              <w:t>Cooperation between trades and the business community</w:t>
            </w:r>
            <w:r w:rsidR="007A77F7">
              <w:rPr>
                <w:noProof/>
                <w:webHidden/>
              </w:rPr>
              <w:tab/>
            </w:r>
            <w:r w:rsidR="007A77F7">
              <w:rPr>
                <w:noProof/>
                <w:webHidden/>
              </w:rPr>
              <w:fldChar w:fldCharType="begin"/>
            </w:r>
            <w:r w:rsidR="007A77F7">
              <w:rPr>
                <w:noProof/>
                <w:webHidden/>
              </w:rPr>
              <w:instrText xml:space="preserve"> PAGEREF _Toc493239063 \h </w:instrText>
            </w:r>
            <w:r w:rsidR="007A77F7">
              <w:rPr>
                <w:noProof/>
                <w:webHidden/>
              </w:rPr>
            </w:r>
            <w:r w:rsidR="007A77F7">
              <w:rPr>
                <w:noProof/>
                <w:webHidden/>
              </w:rPr>
              <w:fldChar w:fldCharType="separate"/>
            </w:r>
            <w:r w:rsidR="007A77F7">
              <w:rPr>
                <w:noProof/>
                <w:webHidden/>
              </w:rPr>
              <w:t>13</w:t>
            </w:r>
            <w:r w:rsidR="007A77F7">
              <w:rPr>
                <w:noProof/>
                <w:webHidden/>
              </w:rPr>
              <w:fldChar w:fldCharType="end"/>
            </w:r>
          </w:hyperlink>
        </w:p>
        <w:p w:rsidR="007A77F7" w:rsidRDefault="00306557">
          <w:pPr>
            <w:pStyle w:val="INNH1"/>
            <w:tabs>
              <w:tab w:val="left" w:pos="660"/>
              <w:tab w:val="right" w:leader="dot" w:pos="9062"/>
            </w:tabs>
            <w:rPr>
              <w:rFonts w:asciiTheme="minorHAnsi" w:eastAsiaTheme="minorEastAsia" w:hAnsiTheme="minorHAnsi" w:cstheme="minorBidi"/>
              <w:noProof/>
              <w:sz w:val="22"/>
              <w:szCs w:val="22"/>
              <w:lang w:eastAsia="nb-NO"/>
            </w:rPr>
          </w:pPr>
          <w:hyperlink w:anchor="_Toc493239064" w:history="1">
            <w:r w:rsidR="007A77F7" w:rsidRPr="004172E1">
              <w:rPr>
                <w:rStyle w:val="Hyperkobling"/>
                <w:noProof/>
              </w:rPr>
              <w:t>12.</w:t>
            </w:r>
            <w:r w:rsidR="007A77F7">
              <w:rPr>
                <w:rFonts w:asciiTheme="minorHAnsi" w:eastAsiaTheme="minorEastAsia" w:hAnsiTheme="minorHAnsi" w:cstheme="minorBidi"/>
                <w:noProof/>
                <w:sz w:val="22"/>
                <w:szCs w:val="22"/>
                <w:lang w:eastAsia="nb-NO"/>
              </w:rPr>
              <w:tab/>
            </w:r>
            <w:r w:rsidR="007A77F7" w:rsidRPr="004172E1">
              <w:rPr>
                <w:rStyle w:val="Hyperkobling"/>
                <w:noProof/>
              </w:rPr>
              <w:t>People to people</w:t>
            </w:r>
            <w:r w:rsidR="007A77F7">
              <w:rPr>
                <w:noProof/>
                <w:webHidden/>
              </w:rPr>
              <w:tab/>
            </w:r>
            <w:r w:rsidR="007A77F7">
              <w:rPr>
                <w:noProof/>
                <w:webHidden/>
              </w:rPr>
              <w:fldChar w:fldCharType="begin"/>
            </w:r>
            <w:r w:rsidR="007A77F7">
              <w:rPr>
                <w:noProof/>
                <w:webHidden/>
              </w:rPr>
              <w:instrText xml:space="preserve"> PAGEREF _Toc493239064 \h </w:instrText>
            </w:r>
            <w:r w:rsidR="007A77F7">
              <w:rPr>
                <w:noProof/>
                <w:webHidden/>
              </w:rPr>
            </w:r>
            <w:r w:rsidR="007A77F7">
              <w:rPr>
                <w:noProof/>
                <w:webHidden/>
              </w:rPr>
              <w:fldChar w:fldCharType="separate"/>
            </w:r>
            <w:r w:rsidR="007A77F7">
              <w:rPr>
                <w:noProof/>
                <w:webHidden/>
              </w:rPr>
              <w:t>14</w:t>
            </w:r>
            <w:r w:rsidR="007A77F7">
              <w:rPr>
                <w:noProof/>
                <w:webHidden/>
              </w:rPr>
              <w:fldChar w:fldCharType="end"/>
            </w:r>
          </w:hyperlink>
        </w:p>
        <w:p w:rsidR="007A77F7" w:rsidRDefault="00306557">
          <w:pPr>
            <w:pStyle w:val="INNH1"/>
            <w:tabs>
              <w:tab w:val="left" w:pos="660"/>
              <w:tab w:val="right" w:leader="dot" w:pos="9062"/>
            </w:tabs>
            <w:rPr>
              <w:rFonts w:asciiTheme="minorHAnsi" w:eastAsiaTheme="minorEastAsia" w:hAnsiTheme="minorHAnsi" w:cstheme="minorBidi"/>
              <w:noProof/>
              <w:sz w:val="22"/>
              <w:szCs w:val="22"/>
              <w:lang w:eastAsia="nb-NO"/>
            </w:rPr>
          </w:pPr>
          <w:hyperlink w:anchor="_Toc493239065" w:history="1">
            <w:r w:rsidR="007A77F7" w:rsidRPr="004172E1">
              <w:rPr>
                <w:rStyle w:val="Hyperkobling"/>
                <w:noProof/>
                <w:lang w:val="en-US"/>
              </w:rPr>
              <w:t>13.</w:t>
            </w:r>
            <w:r w:rsidR="007A77F7">
              <w:rPr>
                <w:rFonts w:asciiTheme="minorHAnsi" w:eastAsiaTheme="minorEastAsia" w:hAnsiTheme="minorHAnsi" w:cstheme="minorBidi"/>
                <w:noProof/>
                <w:sz w:val="22"/>
                <w:szCs w:val="22"/>
                <w:lang w:eastAsia="nb-NO"/>
              </w:rPr>
              <w:tab/>
            </w:r>
            <w:r w:rsidR="007A77F7" w:rsidRPr="004172E1">
              <w:rPr>
                <w:rStyle w:val="Hyperkobling"/>
                <w:noProof/>
                <w:lang w:val="en-US"/>
              </w:rPr>
              <w:t>Organizing and Financing of the work next year?</w:t>
            </w:r>
            <w:r w:rsidR="007A77F7">
              <w:rPr>
                <w:noProof/>
                <w:webHidden/>
              </w:rPr>
              <w:tab/>
            </w:r>
            <w:r w:rsidR="007A77F7">
              <w:rPr>
                <w:noProof/>
                <w:webHidden/>
              </w:rPr>
              <w:fldChar w:fldCharType="begin"/>
            </w:r>
            <w:r w:rsidR="007A77F7">
              <w:rPr>
                <w:noProof/>
                <w:webHidden/>
              </w:rPr>
              <w:instrText xml:space="preserve"> PAGEREF _Toc493239065 \h </w:instrText>
            </w:r>
            <w:r w:rsidR="007A77F7">
              <w:rPr>
                <w:noProof/>
                <w:webHidden/>
              </w:rPr>
            </w:r>
            <w:r w:rsidR="007A77F7">
              <w:rPr>
                <w:noProof/>
                <w:webHidden/>
              </w:rPr>
              <w:fldChar w:fldCharType="separate"/>
            </w:r>
            <w:r w:rsidR="007A77F7">
              <w:rPr>
                <w:noProof/>
                <w:webHidden/>
              </w:rPr>
              <w:t>14</w:t>
            </w:r>
            <w:r w:rsidR="007A77F7">
              <w:rPr>
                <w:noProof/>
                <w:webHidden/>
              </w:rPr>
              <w:fldChar w:fldCharType="end"/>
            </w:r>
          </w:hyperlink>
        </w:p>
        <w:p w:rsidR="007A77F7" w:rsidRDefault="00306557">
          <w:pPr>
            <w:pStyle w:val="INNH1"/>
            <w:tabs>
              <w:tab w:val="left" w:pos="660"/>
              <w:tab w:val="right" w:leader="dot" w:pos="9062"/>
            </w:tabs>
            <w:rPr>
              <w:rFonts w:asciiTheme="minorHAnsi" w:eastAsiaTheme="minorEastAsia" w:hAnsiTheme="minorHAnsi" w:cstheme="minorBidi"/>
              <w:noProof/>
              <w:sz w:val="22"/>
              <w:szCs w:val="22"/>
              <w:lang w:eastAsia="nb-NO"/>
            </w:rPr>
          </w:pPr>
          <w:hyperlink w:anchor="_Toc493239066" w:history="1">
            <w:r w:rsidR="007A77F7" w:rsidRPr="004172E1">
              <w:rPr>
                <w:rStyle w:val="Hyperkobling"/>
                <w:noProof/>
                <w:lang w:val="en-US"/>
              </w:rPr>
              <w:t>14.</w:t>
            </w:r>
            <w:r w:rsidR="007A77F7">
              <w:rPr>
                <w:rFonts w:asciiTheme="minorHAnsi" w:eastAsiaTheme="minorEastAsia" w:hAnsiTheme="minorHAnsi" w:cstheme="minorBidi"/>
                <w:noProof/>
                <w:sz w:val="22"/>
                <w:szCs w:val="22"/>
                <w:lang w:eastAsia="nb-NO"/>
              </w:rPr>
              <w:tab/>
            </w:r>
            <w:r w:rsidR="007A77F7" w:rsidRPr="004172E1">
              <w:rPr>
                <w:rStyle w:val="Hyperkobling"/>
                <w:noProof/>
                <w:lang w:val="en-US"/>
              </w:rPr>
              <w:t>Summary of the Recommendations</w:t>
            </w:r>
            <w:r w:rsidR="007A77F7">
              <w:rPr>
                <w:noProof/>
                <w:webHidden/>
              </w:rPr>
              <w:tab/>
            </w:r>
            <w:r w:rsidR="007A77F7">
              <w:rPr>
                <w:noProof/>
                <w:webHidden/>
              </w:rPr>
              <w:fldChar w:fldCharType="begin"/>
            </w:r>
            <w:r w:rsidR="007A77F7">
              <w:rPr>
                <w:noProof/>
                <w:webHidden/>
              </w:rPr>
              <w:instrText xml:space="preserve"> PAGEREF _Toc493239066 \h </w:instrText>
            </w:r>
            <w:r w:rsidR="007A77F7">
              <w:rPr>
                <w:noProof/>
                <w:webHidden/>
              </w:rPr>
            </w:r>
            <w:r w:rsidR="007A77F7">
              <w:rPr>
                <w:noProof/>
                <w:webHidden/>
              </w:rPr>
              <w:fldChar w:fldCharType="separate"/>
            </w:r>
            <w:r w:rsidR="007A77F7">
              <w:rPr>
                <w:noProof/>
                <w:webHidden/>
              </w:rPr>
              <w:t>15</w:t>
            </w:r>
            <w:r w:rsidR="007A77F7">
              <w:rPr>
                <w:noProof/>
                <w:webHidden/>
              </w:rPr>
              <w:fldChar w:fldCharType="end"/>
            </w:r>
          </w:hyperlink>
        </w:p>
        <w:p w:rsidR="007A77F7" w:rsidRDefault="00306557">
          <w:pPr>
            <w:pStyle w:val="INNH1"/>
            <w:tabs>
              <w:tab w:val="right" w:leader="dot" w:pos="9062"/>
            </w:tabs>
            <w:rPr>
              <w:rFonts w:asciiTheme="minorHAnsi" w:eastAsiaTheme="minorEastAsia" w:hAnsiTheme="minorHAnsi" w:cstheme="minorBidi"/>
              <w:noProof/>
              <w:sz w:val="22"/>
              <w:szCs w:val="22"/>
              <w:lang w:eastAsia="nb-NO"/>
            </w:rPr>
          </w:pPr>
          <w:hyperlink w:anchor="_Toc493239067" w:history="1">
            <w:r w:rsidR="007A77F7" w:rsidRPr="004172E1">
              <w:rPr>
                <w:rStyle w:val="Hyperkobling"/>
                <w:noProof/>
              </w:rPr>
              <w:t>Budget and Accounting</w:t>
            </w:r>
            <w:r w:rsidR="007A77F7">
              <w:rPr>
                <w:noProof/>
                <w:webHidden/>
              </w:rPr>
              <w:tab/>
            </w:r>
            <w:r w:rsidR="007A77F7">
              <w:rPr>
                <w:noProof/>
                <w:webHidden/>
              </w:rPr>
              <w:fldChar w:fldCharType="begin"/>
            </w:r>
            <w:r w:rsidR="007A77F7">
              <w:rPr>
                <w:noProof/>
                <w:webHidden/>
              </w:rPr>
              <w:instrText xml:space="preserve"> PAGEREF _Toc493239067 \h </w:instrText>
            </w:r>
            <w:r w:rsidR="007A77F7">
              <w:rPr>
                <w:noProof/>
                <w:webHidden/>
              </w:rPr>
            </w:r>
            <w:r w:rsidR="007A77F7">
              <w:rPr>
                <w:noProof/>
                <w:webHidden/>
              </w:rPr>
              <w:fldChar w:fldCharType="separate"/>
            </w:r>
            <w:r w:rsidR="007A77F7">
              <w:rPr>
                <w:noProof/>
                <w:webHidden/>
              </w:rPr>
              <w:t>17</w:t>
            </w:r>
            <w:r w:rsidR="007A77F7">
              <w:rPr>
                <w:noProof/>
                <w:webHidden/>
              </w:rPr>
              <w:fldChar w:fldCharType="end"/>
            </w:r>
          </w:hyperlink>
        </w:p>
        <w:p w:rsidR="00E92A63" w:rsidRPr="007A77F7" w:rsidRDefault="008A2C46" w:rsidP="001A011C">
          <w:pPr>
            <w:rPr>
              <w:lang w:val="en-GB"/>
            </w:rPr>
          </w:pPr>
          <w:r w:rsidRPr="00633DD3">
            <w:rPr>
              <w:rFonts w:asciiTheme="minorHAnsi" w:hAnsiTheme="minorHAnsi"/>
              <w:b/>
              <w:bCs/>
            </w:rPr>
            <w:fldChar w:fldCharType="end"/>
          </w:r>
        </w:p>
        <w:p w:rsidR="0037457F" w:rsidRPr="007A77F7" w:rsidRDefault="00306557" w:rsidP="001A011C">
          <w:pPr>
            <w:rPr>
              <w:lang w:val="en-GB"/>
            </w:rPr>
          </w:pPr>
        </w:p>
      </w:sdtContent>
    </w:sdt>
    <w:p w:rsidR="000279D4" w:rsidRDefault="000279D4" w:rsidP="001A011C">
      <w:pPr>
        <w:rPr>
          <w:rFonts w:asciiTheme="minorHAnsi" w:hAnsiTheme="minorHAnsi"/>
          <w:b/>
          <w:color w:val="365F91" w:themeColor="accent1" w:themeShade="BF"/>
          <w:sz w:val="28"/>
          <w:szCs w:val="28"/>
          <w:lang w:val="en-GB"/>
        </w:rPr>
      </w:pPr>
    </w:p>
    <w:p w:rsidR="000279D4" w:rsidRDefault="000279D4" w:rsidP="001A011C">
      <w:pPr>
        <w:rPr>
          <w:rFonts w:asciiTheme="minorHAnsi" w:hAnsiTheme="minorHAnsi"/>
          <w:b/>
          <w:color w:val="365F91" w:themeColor="accent1" w:themeShade="BF"/>
          <w:sz w:val="28"/>
          <w:szCs w:val="28"/>
          <w:lang w:val="en-GB"/>
        </w:rPr>
      </w:pPr>
    </w:p>
    <w:p w:rsidR="000279D4" w:rsidRDefault="000279D4" w:rsidP="001A011C">
      <w:pPr>
        <w:rPr>
          <w:rFonts w:asciiTheme="minorHAnsi" w:hAnsiTheme="minorHAnsi"/>
          <w:b/>
          <w:color w:val="365F91" w:themeColor="accent1" w:themeShade="BF"/>
          <w:sz w:val="28"/>
          <w:szCs w:val="28"/>
          <w:lang w:val="en-GB"/>
        </w:rPr>
      </w:pPr>
    </w:p>
    <w:p w:rsidR="000279D4" w:rsidRDefault="000279D4" w:rsidP="001A011C">
      <w:pPr>
        <w:rPr>
          <w:rFonts w:asciiTheme="minorHAnsi" w:hAnsiTheme="minorHAnsi"/>
          <w:b/>
          <w:color w:val="365F91" w:themeColor="accent1" w:themeShade="BF"/>
          <w:sz w:val="28"/>
          <w:szCs w:val="28"/>
          <w:lang w:val="en-GB"/>
        </w:rPr>
      </w:pPr>
    </w:p>
    <w:p w:rsidR="000279D4" w:rsidRDefault="000279D4" w:rsidP="001A011C">
      <w:pPr>
        <w:rPr>
          <w:rFonts w:asciiTheme="minorHAnsi" w:hAnsiTheme="minorHAnsi"/>
          <w:b/>
          <w:color w:val="365F91" w:themeColor="accent1" w:themeShade="BF"/>
          <w:sz w:val="28"/>
          <w:szCs w:val="28"/>
          <w:lang w:val="en-GB"/>
        </w:rPr>
      </w:pPr>
    </w:p>
    <w:p w:rsidR="000279D4" w:rsidRDefault="000279D4" w:rsidP="001A011C">
      <w:pPr>
        <w:rPr>
          <w:rFonts w:asciiTheme="minorHAnsi" w:hAnsiTheme="minorHAnsi"/>
          <w:b/>
          <w:color w:val="365F91" w:themeColor="accent1" w:themeShade="BF"/>
          <w:sz w:val="28"/>
          <w:szCs w:val="28"/>
          <w:lang w:val="en-GB"/>
        </w:rPr>
      </w:pPr>
    </w:p>
    <w:p w:rsidR="000279D4" w:rsidRDefault="000279D4" w:rsidP="001A011C">
      <w:pPr>
        <w:rPr>
          <w:rFonts w:asciiTheme="minorHAnsi" w:hAnsiTheme="minorHAnsi"/>
          <w:b/>
          <w:color w:val="365F91" w:themeColor="accent1" w:themeShade="BF"/>
          <w:sz w:val="28"/>
          <w:szCs w:val="28"/>
          <w:lang w:val="en-GB"/>
        </w:rPr>
      </w:pPr>
    </w:p>
    <w:p w:rsidR="000279D4" w:rsidRDefault="000279D4" w:rsidP="001A011C">
      <w:pPr>
        <w:rPr>
          <w:rFonts w:asciiTheme="minorHAnsi" w:hAnsiTheme="minorHAnsi"/>
          <w:b/>
          <w:color w:val="365F91" w:themeColor="accent1" w:themeShade="BF"/>
          <w:sz w:val="28"/>
          <w:szCs w:val="28"/>
          <w:lang w:val="en-GB"/>
        </w:rPr>
      </w:pPr>
    </w:p>
    <w:p w:rsidR="000279D4" w:rsidRDefault="000279D4" w:rsidP="001A011C">
      <w:pPr>
        <w:rPr>
          <w:rFonts w:asciiTheme="minorHAnsi" w:hAnsiTheme="minorHAnsi"/>
          <w:b/>
          <w:color w:val="365F91" w:themeColor="accent1" w:themeShade="BF"/>
          <w:sz w:val="28"/>
          <w:szCs w:val="28"/>
          <w:lang w:val="en-GB"/>
        </w:rPr>
      </w:pPr>
    </w:p>
    <w:p w:rsidR="000279D4" w:rsidRDefault="000279D4" w:rsidP="001A011C">
      <w:pPr>
        <w:rPr>
          <w:rFonts w:asciiTheme="minorHAnsi" w:hAnsiTheme="minorHAnsi"/>
          <w:b/>
          <w:color w:val="365F91" w:themeColor="accent1" w:themeShade="BF"/>
          <w:sz w:val="28"/>
          <w:szCs w:val="28"/>
          <w:lang w:val="en-GB"/>
        </w:rPr>
      </w:pPr>
    </w:p>
    <w:p w:rsidR="000279D4" w:rsidRDefault="000279D4" w:rsidP="001A011C">
      <w:pPr>
        <w:rPr>
          <w:rFonts w:asciiTheme="minorHAnsi" w:hAnsiTheme="minorHAnsi"/>
          <w:b/>
          <w:color w:val="365F91" w:themeColor="accent1" w:themeShade="BF"/>
          <w:sz w:val="28"/>
          <w:szCs w:val="28"/>
          <w:lang w:val="en-GB"/>
        </w:rPr>
      </w:pPr>
    </w:p>
    <w:p w:rsidR="000279D4" w:rsidRDefault="000279D4" w:rsidP="001A011C">
      <w:pPr>
        <w:rPr>
          <w:rFonts w:asciiTheme="minorHAnsi" w:hAnsiTheme="minorHAnsi"/>
          <w:b/>
          <w:color w:val="365F91" w:themeColor="accent1" w:themeShade="BF"/>
          <w:sz w:val="28"/>
          <w:szCs w:val="28"/>
          <w:lang w:val="en-GB"/>
        </w:rPr>
      </w:pPr>
    </w:p>
    <w:p w:rsidR="000279D4" w:rsidRDefault="000279D4" w:rsidP="001A011C">
      <w:pPr>
        <w:rPr>
          <w:rFonts w:asciiTheme="minorHAnsi" w:hAnsiTheme="minorHAnsi"/>
          <w:b/>
          <w:color w:val="365F91" w:themeColor="accent1" w:themeShade="BF"/>
          <w:sz w:val="28"/>
          <w:szCs w:val="28"/>
          <w:lang w:val="en-GB"/>
        </w:rPr>
      </w:pPr>
    </w:p>
    <w:p w:rsidR="000279D4" w:rsidRDefault="000279D4" w:rsidP="001A011C">
      <w:pPr>
        <w:rPr>
          <w:rFonts w:asciiTheme="minorHAnsi" w:hAnsiTheme="minorHAnsi"/>
          <w:b/>
          <w:color w:val="365F91" w:themeColor="accent1" w:themeShade="BF"/>
          <w:sz w:val="28"/>
          <w:szCs w:val="28"/>
          <w:lang w:val="en-GB"/>
        </w:rPr>
      </w:pPr>
    </w:p>
    <w:p w:rsidR="000279D4" w:rsidRDefault="000279D4" w:rsidP="001A011C">
      <w:pPr>
        <w:rPr>
          <w:rFonts w:asciiTheme="minorHAnsi" w:hAnsiTheme="minorHAnsi"/>
          <w:b/>
          <w:color w:val="365F91" w:themeColor="accent1" w:themeShade="BF"/>
          <w:sz w:val="28"/>
          <w:szCs w:val="28"/>
          <w:lang w:val="en-GB"/>
        </w:rPr>
      </w:pPr>
    </w:p>
    <w:p w:rsidR="000279D4" w:rsidRDefault="000279D4" w:rsidP="001A011C">
      <w:pPr>
        <w:rPr>
          <w:rFonts w:asciiTheme="minorHAnsi" w:hAnsiTheme="minorHAnsi"/>
          <w:b/>
          <w:color w:val="365F91" w:themeColor="accent1" w:themeShade="BF"/>
          <w:sz w:val="28"/>
          <w:szCs w:val="28"/>
          <w:lang w:val="en-GB"/>
        </w:rPr>
      </w:pPr>
    </w:p>
    <w:p w:rsidR="000279D4" w:rsidRDefault="000279D4" w:rsidP="001A011C">
      <w:pPr>
        <w:rPr>
          <w:rFonts w:asciiTheme="minorHAnsi" w:hAnsiTheme="minorHAnsi"/>
          <w:b/>
          <w:color w:val="365F91" w:themeColor="accent1" w:themeShade="BF"/>
          <w:sz w:val="28"/>
          <w:szCs w:val="28"/>
          <w:lang w:val="en-GB"/>
        </w:rPr>
      </w:pPr>
    </w:p>
    <w:p w:rsidR="000279D4" w:rsidRDefault="000279D4" w:rsidP="001A011C">
      <w:pPr>
        <w:rPr>
          <w:rFonts w:asciiTheme="minorHAnsi" w:hAnsiTheme="minorHAnsi"/>
          <w:b/>
          <w:color w:val="365F91" w:themeColor="accent1" w:themeShade="BF"/>
          <w:sz w:val="28"/>
          <w:szCs w:val="28"/>
          <w:lang w:val="en-GB"/>
        </w:rPr>
      </w:pPr>
    </w:p>
    <w:p w:rsidR="000279D4" w:rsidRDefault="000279D4" w:rsidP="001A011C">
      <w:pPr>
        <w:rPr>
          <w:rFonts w:asciiTheme="minorHAnsi" w:hAnsiTheme="minorHAnsi"/>
          <w:b/>
          <w:color w:val="365F91" w:themeColor="accent1" w:themeShade="BF"/>
          <w:sz w:val="28"/>
          <w:szCs w:val="28"/>
          <w:lang w:val="en-GB"/>
        </w:rPr>
      </w:pPr>
    </w:p>
    <w:p w:rsidR="000279D4" w:rsidRDefault="000279D4" w:rsidP="001A011C">
      <w:pPr>
        <w:rPr>
          <w:rFonts w:asciiTheme="minorHAnsi" w:hAnsiTheme="minorHAnsi"/>
          <w:b/>
          <w:color w:val="365F91" w:themeColor="accent1" w:themeShade="BF"/>
          <w:sz w:val="28"/>
          <w:szCs w:val="28"/>
          <w:lang w:val="en-GB"/>
        </w:rPr>
      </w:pPr>
    </w:p>
    <w:p w:rsidR="001A011C" w:rsidRPr="00F53771" w:rsidRDefault="0037457F" w:rsidP="001A011C">
      <w:pPr>
        <w:rPr>
          <w:rFonts w:asciiTheme="minorHAnsi" w:hAnsiTheme="minorHAnsi"/>
          <w:b/>
          <w:color w:val="365F91" w:themeColor="accent1" w:themeShade="BF"/>
          <w:sz w:val="28"/>
          <w:szCs w:val="28"/>
          <w:lang w:val="en-GB"/>
        </w:rPr>
      </w:pPr>
      <w:r w:rsidRPr="00F53771">
        <w:rPr>
          <w:rFonts w:asciiTheme="minorHAnsi" w:hAnsiTheme="minorHAnsi"/>
          <w:b/>
          <w:color w:val="365F91" w:themeColor="accent1" w:themeShade="BF"/>
          <w:sz w:val="28"/>
          <w:szCs w:val="28"/>
          <w:lang w:val="en-GB"/>
        </w:rPr>
        <w:lastRenderedPageBreak/>
        <w:t>Foreword</w:t>
      </w:r>
      <w:r>
        <w:rPr>
          <w:rFonts w:asciiTheme="minorHAnsi" w:hAnsiTheme="minorHAnsi"/>
          <w:b/>
          <w:color w:val="365F91" w:themeColor="accent1" w:themeShade="BF"/>
          <w:sz w:val="28"/>
          <w:szCs w:val="28"/>
          <w:lang w:val="en-GB"/>
        </w:rPr>
        <w:t xml:space="preserve"> </w:t>
      </w:r>
    </w:p>
    <w:p w:rsidR="00072A74" w:rsidRDefault="00072A74" w:rsidP="001A011C">
      <w:pPr>
        <w:rPr>
          <w:rFonts w:asciiTheme="minorHAnsi" w:hAnsiTheme="minorHAnsi"/>
          <w:lang w:val="en-US"/>
        </w:rPr>
      </w:pPr>
    </w:p>
    <w:p w:rsidR="00072A74" w:rsidRDefault="007846EA" w:rsidP="001A011C">
      <w:pPr>
        <w:rPr>
          <w:rFonts w:asciiTheme="minorHAnsi" w:hAnsiTheme="minorHAnsi"/>
          <w:lang w:val="en-US"/>
        </w:rPr>
      </w:pPr>
      <w:r w:rsidRPr="007846EA">
        <w:rPr>
          <w:rFonts w:asciiTheme="minorHAnsi" w:hAnsiTheme="minorHAnsi"/>
          <w:lang w:val="en-US"/>
        </w:rPr>
        <w:t>The evaluation of Arctic Skil</w:t>
      </w:r>
      <w:r w:rsidR="00A43511">
        <w:rPr>
          <w:rFonts w:asciiTheme="minorHAnsi" w:hAnsiTheme="minorHAnsi"/>
          <w:lang w:val="en-US"/>
        </w:rPr>
        <w:t>ls in Murmansk 2017</w:t>
      </w:r>
      <w:r>
        <w:rPr>
          <w:rFonts w:asciiTheme="minorHAnsi" w:hAnsiTheme="minorHAnsi"/>
          <w:lang w:val="en-US"/>
        </w:rPr>
        <w:t xml:space="preserve"> has several goals. It is intended to be a response to the stakeholders on how the funds were used, it is a report to the project owners</w:t>
      </w:r>
      <w:r w:rsidR="00253928">
        <w:rPr>
          <w:rFonts w:asciiTheme="minorHAnsi" w:hAnsiTheme="minorHAnsi"/>
          <w:lang w:val="en-US"/>
        </w:rPr>
        <w:t>, the Educational</w:t>
      </w:r>
      <w:r w:rsidR="00072A74">
        <w:rPr>
          <w:rFonts w:asciiTheme="minorHAnsi" w:hAnsiTheme="minorHAnsi"/>
          <w:lang w:val="en-US"/>
        </w:rPr>
        <w:t xml:space="preserve"> Department in Finnmark County and </w:t>
      </w:r>
      <w:r w:rsidR="00253928">
        <w:rPr>
          <w:rFonts w:asciiTheme="minorHAnsi" w:hAnsiTheme="minorHAnsi"/>
          <w:lang w:val="en-US"/>
        </w:rPr>
        <w:t xml:space="preserve">Kirkenes Upper secondary school, </w:t>
      </w:r>
      <w:r w:rsidR="004A326F">
        <w:rPr>
          <w:rFonts w:asciiTheme="minorHAnsi" w:hAnsiTheme="minorHAnsi"/>
          <w:lang w:val="en-US"/>
        </w:rPr>
        <w:t>and of course it is a report to our main sponsor, The Norwegian Barents Secretariat. I</w:t>
      </w:r>
      <w:r w:rsidR="00072A74">
        <w:rPr>
          <w:rFonts w:asciiTheme="minorHAnsi" w:hAnsiTheme="minorHAnsi"/>
          <w:lang w:val="en-US"/>
        </w:rPr>
        <w:t xml:space="preserve">t will </w:t>
      </w:r>
      <w:r w:rsidR="004A326F">
        <w:rPr>
          <w:rFonts w:asciiTheme="minorHAnsi" w:hAnsiTheme="minorHAnsi"/>
          <w:lang w:val="en-US"/>
        </w:rPr>
        <w:t xml:space="preserve">also </w:t>
      </w:r>
      <w:r w:rsidR="00072A74">
        <w:rPr>
          <w:rFonts w:asciiTheme="minorHAnsi" w:hAnsiTheme="minorHAnsi"/>
          <w:lang w:val="en-US"/>
        </w:rPr>
        <w:t>form the basis for next year’s tournament. We have attempted to evaluate the results vis a vis the project’s goals and at the same time give some helpful advic</w:t>
      </w:r>
      <w:r w:rsidR="005F4CC7">
        <w:rPr>
          <w:rFonts w:asciiTheme="minorHAnsi" w:hAnsiTheme="minorHAnsi"/>
          <w:lang w:val="en-US"/>
        </w:rPr>
        <w:t>e to the Arctic Skills 2018 team in Tornio</w:t>
      </w:r>
      <w:r w:rsidR="00072A74">
        <w:rPr>
          <w:rFonts w:asciiTheme="minorHAnsi" w:hAnsiTheme="minorHAnsi"/>
          <w:lang w:val="en-US"/>
        </w:rPr>
        <w:t>. Our recommenda</w:t>
      </w:r>
      <w:r w:rsidR="004A326F">
        <w:rPr>
          <w:rFonts w:asciiTheme="minorHAnsi" w:hAnsiTheme="minorHAnsi"/>
          <w:lang w:val="en-US"/>
        </w:rPr>
        <w:t>tions are assembled in a seperat</w:t>
      </w:r>
      <w:r w:rsidR="00072A74">
        <w:rPr>
          <w:rFonts w:asciiTheme="minorHAnsi" w:hAnsiTheme="minorHAnsi"/>
          <w:lang w:val="en-US"/>
        </w:rPr>
        <w:t xml:space="preserve"> paragraph at the end of this report.</w:t>
      </w:r>
    </w:p>
    <w:p w:rsidR="00072A74" w:rsidRDefault="00072A74" w:rsidP="001A011C">
      <w:pPr>
        <w:rPr>
          <w:rFonts w:asciiTheme="minorHAnsi" w:hAnsiTheme="minorHAnsi"/>
          <w:lang w:val="en-US"/>
        </w:rPr>
      </w:pPr>
    </w:p>
    <w:p w:rsidR="00072A74" w:rsidRDefault="000D4768" w:rsidP="001A011C">
      <w:pPr>
        <w:rPr>
          <w:rFonts w:asciiTheme="minorHAnsi" w:hAnsiTheme="minorHAnsi"/>
          <w:lang w:val="en-US"/>
        </w:rPr>
      </w:pPr>
      <w:r w:rsidRPr="000D4768">
        <w:rPr>
          <w:rFonts w:asciiTheme="minorHAnsi" w:hAnsiTheme="minorHAnsi"/>
          <w:lang w:val="en-US"/>
        </w:rPr>
        <w:t xml:space="preserve">The </w:t>
      </w:r>
      <w:r w:rsidR="00FA60A4">
        <w:rPr>
          <w:rFonts w:asciiTheme="minorHAnsi" w:hAnsiTheme="minorHAnsi"/>
          <w:lang w:val="en-US"/>
        </w:rPr>
        <w:t>Board</w:t>
      </w:r>
      <w:r w:rsidRPr="000D4768">
        <w:rPr>
          <w:rFonts w:asciiTheme="minorHAnsi" w:hAnsiTheme="minorHAnsi"/>
          <w:lang w:val="en-US"/>
        </w:rPr>
        <w:t xml:space="preserve"> would like t</w:t>
      </w:r>
      <w:r w:rsidR="005F4CC7">
        <w:rPr>
          <w:rFonts w:asciiTheme="minorHAnsi" w:hAnsiTheme="minorHAnsi"/>
          <w:lang w:val="en-US"/>
        </w:rPr>
        <w:t>o than</w:t>
      </w:r>
      <w:r w:rsidR="00C61342">
        <w:rPr>
          <w:rFonts w:asciiTheme="minorHAnsi" w:hAnsiTheme="minorHAnsi"/>
          <w:lang w:val="en-US"/>
        </w:rPr>
        <w:t>k the</w:t>
      </w:r>
      <w:r w:rsidR="00402FD2">
        <w:rPr>
          <w:rFonts w:asciiTheme="minorHAnsi" w:hAnsiTheme="minorHAnsi"/>
          <w:lang w:val="en-US"/>
        </w:rPr>
        <w:t xml:space="preserve"> Norwegian</w:t>
      </w:r>
      <w:r w:rsidR="00C61342">
        <w:rPr>
          <w:rFonts w:asciiTheme="minorHAnsi" w:hAnsiTheme="minorHAnsi"/>
          <w:lang w:val="en-US"/>
        </w:rPr>
        <w:t xml:space="preserve"> Barents Secretariat for their</w:t>
      </w:r>
      <w:r w:rsidR="005F4CC7">
        <w:rPr>
          <w:rFonts w:asciiTheme="minorHAnsi" w:hAnsiTheme="minorHAnsi"/>
          <w:lang w:val="en-US"/>
        </w:rPr>
        <w:t xml:space="preserve"> substantial </w:t>
      </w:r>
      <w:r w:rsidR="00C61342">
        <w:rPr>
          <w:rFonts w:asciiTheme="minorHAnsi" w:hAnsiTheme="minorHAnsi"/>
          <w:lang w:val="en-US"/>
        </w:rPr>
        <w:t>funding of the tournament. Likewise, we thank the partners for the co-</w:t>
      </w:r>
      <w:r w:rsidR="00D60D30">
        <w:rPr>
          <w:rFonts w:asciiTheme="minorHAnsi" w:hAnsiTheme="minorHAnsi"/>
          <w:lang w:val="en-US"/>
        </w:rPr>
        <w:t>financing of the pro</w:t>
      </w:r>
      <w:r w:rsidR="00C61342">
        <w:rPr>
          <w:rFonts w:asciiTheme="minorHAnsi" w:hAnsiTheme="minorHAnsi"/>
          <w:lang w:val="en-US"/>
        </w:rPr>
        <w:t xml:space="preserve">ject. </w:t>
      </w:r>
      <w:r w:rsidR="00FA60A4">
        <w:rPr>
          <w:rFonts w:asciiTheme="minorHAnsi" w:hAnsiTheme="minorHAnsi"/>
          <w:lang w:val="en-US"/>
        </w:rPr>
        <w:t>A special thanks to</w:t>
      </w:r>
      <w:r w:rsidR="00D60D30">
        <w:rPr>
          <w:rFonts w:asciiTheme="minorHAnsi" w:hAnsiTheme="minorHAnsi"/>
          <w:lang w:val="en-US"/>
        </w:rPr>
        <w:t xml:space="preserve"> Murmansk Technological College of Ser</w:t>
      </w:r>
      <w:r w:rsidR="00FB7556">
        <w:rPr>
          <w:rFonts w:asciiTheme="minorHAnsi" w:hAnsiTheme="minorHAnsi"/>
          <w:lang w:val="en-US"/>
        </w:rPr>
        <w:t>vices for their energetic and fine management of the tournament. We also thank our</w:t>
      </w:r>
      <w:r w:rsidRPr="000D4768">
        <w:rPr>
          <w:rFonts w:asciiTheme="minorHAnsi" w:hAnsiTheme="minorHAnsi"/>
          <w:lang w:val="en-US"/>
        </w:rPr>
        <w:t xml:space="preserve"> generou</w:t>
      </w:r>
      <w:r>
        <w:rPr>
          <w:rFonts w:asciiTheme="minorHAnsi" w:hAnsiTheme="minorHAnsi"/>
          <w:lang w:val="en-US"/>
        </w:rPr>
        <w:t xml:space="preserve">s sponsors from the many trades and companies. </w:t>
      </w:r>
      <w:r w:rsidR="00D651F6">
        <w:rPr>
          <w:rFonts w:asciiTheme="minorHAnsi" w:hAnsiTheme="minorHAnsi"/>
          <w:lang w:val="en-US"/>
        </w:rPr>
        <w:t>Finally yet importantly</w:t>
      </w:r>
      <w:r w:rsidR="000B2455">
        <w:rPr>
          <w:rFonts w:asciiTheme="minorHAnsi" w:hAnsiTheme="minorHAnsi"/>
          <w:lang w:val="en-US"/>
        </w:rPr>
        <w:t>,</w:t>
      </w:r>
      <w:r w:rsidR="00D651F6">
        <w:rPr>
          <w:rFonts w:asciiTheme="minorHAnsi" w:hAnsiTheme="minorHAnsi"/>
          <w:lang w:val="en-US"/>
        </w:rPr>
        <w:t xml:space="preserve"> we would like to t</w:t>
      </w:r>
      <w:r w:rsidR="00023F9D">
        <w:rPr>
          <w:rFonts w:asciiTheme="minorHAnsi" w:hAnsiTheme="minorHAnsi"/>
          <w:lang w:val="en-US"/>
        </w:rPr>
        <w:t xml:space="preserve">hank the students and teachers of </w:t>
      </w:r>
      <w:r w:rsidR="00D651F6">
        <w:rPr>
          <w:rFonts w:asciiTheme="minorHAnsi" w:hAnsiTheme="minorHAnsi"/>
          <w:lang w:val="en-US"/>
        </w:rPr>
        <w:t xml:space="preserve">colleges and schools in the Murmansk </w:t>
      </w:r>
      <w:r w:rsidR="00520728">
        <w:rPr>
          <w:rFonts w:asciiTheme="minorHAnsi" w:hAnsiTheme="minorHAnsi"/>
          <w:lang w:val="en-US"/>
        </w:rPr>
        <w:t xml:space="preserve">and Finnmark </w:t>
      </w:r>
      <w:r w:rsidR="00D651F6">
        <w:rPr>
          <w:rFonts w:asciiTheme="minorHAnsi" w:hAnsiTheme="minorHAnsi"/>
          <w:lang w:val="en-US"/>
        </w:rPr>
        <w:t>region</w:t>
      </w:r>
      <w:r w:rsidR="000B2455">
        <w:rPr>
          <w:rFonts w:asciiTheme="minorHAnsi" w:hAnsiTheme="minorHAnsi"/>
          <w:lang w:val="en-US"/>
        </w:rPr>
        <w:t>, Tornio, Inari, the Sami school in Kautokeino</w:t>
      </w:r>
      <w:r w:rsidR="00520728">
        <w:rPr>
          <w:rFonts w:asciiTheme="minorHAnsi" w:hAnsiTheme="minorHAnsi"/>
          <w:lang w:val="en-US"/>
        </w:rPr>
        <w:t xml:space="preserve"> and</w:t>
      </w:r>
      <w:r w:rsidR="00023F9D">
        <w:rPr>
          <w:rFonts w:asciiTheme="minorHAnsi" w:hAnsiTheme="minorHAnsi"/>
          <w:lang w:val="en-US"/>
        </w:rPr>
        <w:t xml:space="preserve"> the reindeer school of Taimyr for their participation and contributions to the tournament</w:t>
      </w:r>
      <w:r w:rsidR="00402FD2">
        <w:rPr>
          <w:rFonts w:asciiTheme="minorHAnsi" w:hAnsiTheme="minorHAnsi"/>
          <w:lang w:val="en-US"/>
        </w:rPr>
        <w:t>.</w:t>
      </w:r>
    </w:p>
    <w:p w:rsidR="00641D5E" w:rsidRPr="000D4768" w:rsidRDefault="00641D5E" w:rsidP="001A011C">
      <w:pPr>
        <w:rPr>
          <w:rFonts w:asciiTheme="minorHAnsi" w:hAnsiTheme="minorHAnsi"/>
          <w:lang w:val="en-US"/>
        </w:rPr>
      </w:pPr>
    </w:p>
    <w:p w:rsidR="00641D5E" w:rsidRPr="00641D5E" w:rsidRDefault="00641D5E" w:rsidP="001A011C">
      <w:pPr>
        <w:rPr>
          <w:rFonts w:asciiTheme="minorHAnsi" w:hAnsiTheme="minorHAnsi"/>
          <w:lang w:val="en-US"/>
        </w:rPr>
      </w:pPr>
      <w:r w:rsidRPr="00641D5E">
        <w:rPr>
          <w:rFonts w:asciiTheme="minorHAnsi" w:hAnsiTheme="minorHAnsi"/>
          <w:lang w:val="en-US"/>
        </w:rPr>
        <w:t>It is our considered opinio</w:t>
      </w:r>
      <w:r w:rsidR="0037457F">
        <w:rPr>
          <w:rFonts w:asciiTheme="minorHAnsi" w:hAnsiTheme="minorHAnsi"/>
          <w:lang w:val="en-US"/>
        </w:rPr>
        <w:t xml:space="preserve">n that the Tournament </w:t>
      </w:r>
      <w:r w:rsidRPr="00641D5E">
        <w:rPr>
          <w:rFonts w:asciiTheme="minorHAnsi" w:hAnsiTheme="minorHAnsi"/>
          <w:lang w:val="en-US"/>
        </w:rPr>
        <w:t>Arctic Skills have contributed and will continue to contribute</w:t>
      </w:r>
      <w:r>
        <w:rPr>
          <w:rFonts w:asciiTheme="minorHAnsi" w:hAnsiTheme="minorHAnsi"/>
          <w:lang w:val="en-US"/>
        </w:rPr>
        <w:t xml:space="preserve"> to increasing the focus on </w:t>
      </w:r>
      <w:r w:rsidRPr="00641D5E">
        <w:rPr>
          <w:rFonts w:asciiTheme="minorHAnsi" w:hAnsiTheme="minorHAnsi"/>
          <w:lang w:val="en-US"/>
        </w:rPr>
        <w:t xml:space="preserve">skilled </w:t>
      </w:r>
      <w:r w:rsidR="0093781B" w:rsidRPr="00641D5E">
        <w:rPr>
          <w:rFonts w:asciiTheme="minorHAnsi" w:hAnsiTheme="minorHAnsi"/>
          <w:lang w:val="en-US"/>
        </w:rPr>
        <w:t>trades’</w:t>
      </w:r>
      <w:r>
        <w:rPr>
          <w:rFonts w:asciiTheme="minorHAnsi" w:hAnsiTheme="minorHAnsi"/>
          <w:lang w:val="en-US"/>
        </w:rPr>
        <w:t xml:space="preserve"> education and training in the Barents Region.</w:t>
      </w:r>
    </w:p>
    <w:p w:rsidR="00641D5E" w:rsidRPr="00641D5E" w:rsidRDefault="00641D5E" w:rsidP="001A011C">
      <w:pPr>
        <w:rPr>
          <w:rFonts w:asciiTheme="minorHAnsi" w:hAnsiTheme="minorHAnsi"/>
          <w:lang w:val="en-US"/>
        </w:rPr>
      </w:pPr>
    </w:p>
    <w:p w:rsidR="00641D5E" w:rsidRPr="0040148C" w:rsidRDefault="00641D5E" w:rsidP="001A011C">
      <w:pPr>
        <w:rPr>
          <w:rFonts w:asciiTheme="minorHAnsi" w:hAnsiTheme="minorHAnsi"/>
          <w:lang w:val="en-US"/>
        </w:rPr>
      </w:pPr>
    </w:p>
    <w:p w:rsidR="00641D5E" w:rsidRPr="00641D5E" w:rsidRDefault="00641D5E" w:rsidP="001A011C">
      <w:pPr>
        <w:rPr>
          <w:rFonts w:asciiTheme="minorHAnsi" w:hAnsiTheme="minorHAnsi"/>
          <w:lang w:val="en-US"/>
        </w:rPr>
      </w:pPr>
      <w:r w:rsidRPr="00641D5E">
        <w:rPr>
          <w:rFonts w:asciiTheme="minorHAnsi" w:hAnsiTheme="minorHAnsi"/>
          <w:lang w:val="en-US"/>
        </w:rPr>
        <w:t xml:space="preserve">On behalf of the </w:t>
      </w:r>
      <w:r w:rsidR="0040148C">
        <w:rPr>
          <w:rFonts w:asciiTheme="minorHAnsi" w:hAnsiTheme="minorHAnsi"/>
          <w:lang w:val="en-US"/>
        </w:rPr>
        <w:t>Executive Committee</w:t>
      </w:r>
    </w:p>
    <w:p w:rsidR="00641D5E" w:rsidRPr="00641D5E" w:rsidRDefault="00641D5E" w:rsidP="001A011C">
      <w:pPr>
        <w:rPr>
          <w:rFonts w:asciiTheme="minorHAnsi" w:hAnsiTheme="minorHAnsi"/>
          <w:lang w:val="en-US"/>
        </w:rPr>
      </w:pPr>
      <w:r>
        <w:rPr>
          <w:rFonts w:asciiTheme="minorHAnsi" w:hAnsiTheme="minorHAnsi"/>
          <w:lang w:val="en-US"/>
        </w:rPr>
        <w:t>Trond Hansen</w:t>
      </w:r>
    </w:p>
    <w:p w:rsidR="0040148C" w:rsidRPr="000279D4" w:rsidRDefault="0037457F">
      <w:pPr>
        <w:rPr>
          <w:rFonts w:asciiTheme="minorHAnsi" w:hAnsiTheme="minorHAnsi"/>
        </w:rPr>
      </w:pPr>
      <w:r>
        <w:rPr>
          <w:rFonts w:asciiTheme="minorHAnsi" w:hAnsiTheme="minorHAnsi"/>
        </w:rPr>
        <w:t>Kirkenes 24.07.2017</w:t>
      </w:r>
      <w:r w:rsidR="0040148C">
        <w:rPr>
          <w:rFonts w:asciiTheme="minorHAnsi" w:hAnsiTheme="minorHAnsi"/>
          <w:b/>
        </w:rPr>
        <w:br w:type="page"/>
      </w:r>
    </w:p>
    <w:p w:rsidR="0073080C" w:rsidRPr="00454BAF" w:rsidRDefault="00641D5E" w:rsidP="00AF7FBF">
      <w:pPr>
        <w:pStyle w:val="Overskrift1"/>
        <w:numPr>
          <w:ilvl w:val="0"/>
          <w:numId w:val="18"/>
        </w:numPr>
      </w:pPr>
      <w:bookmarkStart w:id="3" w:name="_Toc493239053"/>
      <w:r>
        <w:lastRenderedPageBreak/>
        <w:t>Organizati</w:t>
      </w:r>
      <w:r w:rsidR="0073080C" w:rsidRPr="00454BAF">
        <w:t>on</w:t>
      </w:r>
      <w:bookmarkEnd w:id="3"/>
    </w:p>
    <w:p w:rsidR="0073080C" w:rsidRPr="00454BAF" w:rsidRDefault="0073080C" w:rsidP="0073080C">
      <w:pPr>
        <w:pStyle w:val="Listeavsnitt"/>
        <w:rPr>
          <w:rFonts w:asciiTheme="minorHAnsi" w:hAnsiTheme="minorHAnsi"/>
          <w:b/>
        </w:rPr>
      </w:pPr>
    </w:p>
    <w:p w:rsidR="004C03B2" w:rsidRPr="0093781B" w:rsidRDefault="007B5FCD" w:rsidP="0073080C">
      <w:pPr>
        <w:pStyle w:val="Listeavsnitt"/>
        <w:rPr>
          <w:rFonts w:asciiTheme="minorHAnsi" w:hAnsiTheme="minorHAnsi"/>
          <w:b/>
          <w:sz w:val="24"/>
          <w:szCs w:val="24"/>
          <w:lang w:val="en-GB"/>
        </w:rPr>
      </w:pPr>
      <w:r w:rsidRPr="0093781B">
        <w:rPr>
          <w:rFonts w:asciiTheme="minorHAnsi" w:hAnsiTheme="minorHAnsi"/>
          <w:b/>
          <w:sz w:val="24"/>
          <w:szCs w:val="24"/>
          <w:lang w:val="en-GB"/>
        </w:rPr>
        <w:t>Project Owner</w:t>
      </w:r>
      <w:r w:rsidR="00562F6F" w:rsidRPr="0093781B">
        <w:rPr>
          <w:rFonts w:asciiTheme="minorHAnsi" w:hAnsiTheme="minorHAnsi"/>
          <w:b/>
          <w:sz w:val="24"/>
          <w:szCs w:val="24"/>
          <w:lang w:val="en-GB"/>
        </w:rPr>
        <w:t>:</w:t>
      </w:r>
    </w:p>
    <w:p w:rsidR="00562F6F" w:rsidRPr="0093781B" w:rsidRDefault="00562F6F" w:rsidP="00B772C8">
      <w:pPr>
        <w:pStyle w:val="Listeavsnitt"/>
        <w:rPr>
          <w:rFonts w:asciiTheme="minorHAnsi" w:hAnsiTheme="minorHAnsi"/>
          <w:sz w:val="24"/>
          <w:szCs w:val="24"/>
          <w:lang w:val="en-GB"/>
        </w:rPr>
      </w:pPr>
      <w:r w:rsidRPr="0093781B">
        <w:rPr>
          <w:rFonts w:asciiTheme="minorHAnsi" w:hAnsiTheme="minorHAnsi"/>
          <w:sz w:val="24"/>
          <w:szCs w:val="24"/>
          <w:lang w:val="en-GB"/>
        </w:rPr>
        <w:t xml:space="preserve">Kirkenes </w:t>
      </w:r>
      <w:r w:rsidR="007B5FCD" w:rsidRPr="0093781B">
        <w:rPr>
          <w:rFonts w:asciiTheme="minorHAnsi" w:hAnsiTheme="minorHAnsi"/>
          <w:sz w:val="24"/>
          <w:szCs w:val="24"/>
          <w:lang w:val="en-GB"/>
        </w:rPr>
        <w:t>Upper Secondary School</w:t>
      </w:r>
    </w:p>
    <w:p w:rsidR="00176D0F" w:rsidRPr="007B5FCD" w:rsidRDefault="00176D0F" w:rsidP="0073080C">
      <w:pPr>
        <w:pStyle w:val="Listeavsnitt"/>
        <w:rPr>
          <w:rFonts w:asciiTheme="minorHAnsi" w:hAnsiTheme="minorHAnsi"/>
          <w:sz w:val="24"/>
          <w:szCs w:val="24"/>
          <w:lang w:val="en-US"/>
        </w:rPr>
      </w:pPr>
    </w:p>
    <w:p w:rsidR="00176D0F" w:rsidRPr="007B5FCD" w:rsidRDefault="004D3900" w:rsidP="0073080C">
      <w:pPr>
        <w:pStyle w:val="Listeavsnitt"/>
        <w:rPr>
          <w:rFonts w:asciiTheme="minorHAnsi" w:hAnsiTheme="minorHAnsi"/>
          <w:b/>
          <w:sz w:val="24"/>
          <w:szCs w:val="24"/>
          <w:lang w:val="en-US"/>
        </w:rPr>
      </w:pPr>
      <w:r>
        <w:rPr>
          <w:rFonts w:asciiTheme="minorHAnsi" w:hAnsiTheme="minorHAnsi"/>
          <w:b/>
          <w:sz w:val="24"/>
          <w:szCs w:val="24"/>
          <w:lang w:val="en-US"/>
        </w:rPr>
        <w:t>Board</w:t>
      </w:r>
      <w:r w:rsidR="00176D0F" w:rsidRPr="007B5FCD">
        <w:rPr>
          <w:rFonts w:asciiTheme="minorHAnsi" w:hAnsiTheme="minorHAnsi"/>
          <w:b/>
          <w:sz w:val="24"/>
          <w:szCs w:val="24"/>
          <w:lang w:val="en-US"/>
        </w:rPr>
        <w:t>:</w:t>
      </w:r>
    </w:p>
    <w:p w:rsidR="00176D0F" w:rsidRPr="007B5FCD" w:rsidRDefault="00176D0F" w:rsidP="0073080C">
      <w:pPr>
        <w:pStyle w:val="Listeavsnitt"/>
        <w:rPr>
          <w:rFonts w:asciiTheme="minorHAnsi" w:hAnsiTheme="minorHAnsi"/>
          <w:sz w:val="24"/>
          <w:szCs w:val="24"/>
          <w:lang w:val="en-US"/>
        </w:rPr>
      </w:pPr>
      <w:r w:rsidRPr="007B5FCD">
        <w:rPr>
          <w:rFonts w:asciiTheme="minorHAnsi" w:hAnsiTheme="minorHAnsi"/>
          <w:sz w:val="24"/>
          <w:szCs w:val="24"/>
          <w:lang w:val="en-US"/>
        </w:rPr>
        <w:t xml:space="preserve">Jelena Doronina, </w:t>
      </w:r>
      <w:r w:rsidR="007B5FCD" w:rsidRPr="007B5FCD">
        <w:rPr>
          <w:rFonts w:asciiTheme="minorHAnsi" w:hAnsiTheme="minorHAnsi"/>
          <w:sz w:val="24"/>
          <w:szCs w:val="24"/>
          <w:lang w:val="en-US"/>
        </w:rPr>
        <w:t>Ministry for Science and Education</w:t>
      </w:r>
      <w:r w:rsidR="007D5DC6" w:rsidRPr="007B5FCD">
        <w:rPr>
          <w:rFonts w:asciiTheme="minorHAnsi" w:hAnsiTheme="minorHAnsi"/>
          <w:sz w:val="24"/>
          <w:szCs w:val="24"/>
          <w:lang w:val="en-US"/>
        </w:rPr>
        <w:t>, Murman</w:t>
      </w:r>
      <w:r w:rsidRPr="007B5FCD">
        <w:rPr>
          <w:rFonts w:asciiTheme="minorHAnsi" w:hAnsiTheme="minorHAnsi"/>
          <w:sz w:val="24"/>
          <w:szCs w:val="24"/>
          <w:lang w:val="en-US"/>
        </w:rPr>
        <w:t xml:space="preserve">sk </w:t>
      </w:r>
      <w:r w:rsidR="007B5FCD">
        <w:rPr>
          <w:rFonts w:asciiTheme="minorHAnsi" w:hAnsiTheme="minorHAnsi"/>
          <w:sz w:val="24"/>
          <w:szCs w:val="24"/>
          <w:lang w:val="en-US"/>
        </w:rPr>
        <w:t>County</w:t>
      </w:r>
    </w:p>
    <w:p w:rsidR="007D5DC6" w:rsidRPr="007B5FCD" w:rsidRDefault="007D5DC6" w:rsidP="0073080C">
      <w:pPr>
        <w:pStyle w:val="Listeavsnitt"/>
        <w:rPr>
          <w:rFonts w:asciiTheme="minorHAnsi" w:hAnsiTheme="minorHAnsi"/>
          <w:sz w:val="24"/>
          <w:szCs w:val="24"/>
          <w:lang w:val="en-US"/>
        </w:rPr>
      </w:pPr>
      <w:r w:rsidRPr="007B5FCD">
        <w:rPr>
          <w:rFonts w:asciiTheme="minorHAnsi" w:hAnsiTheme="minorHAnsi"/>
          <w:sz w:val="24"/>
          <w:szCs w:val="24"/>
          <w:lang w:val="en-US"/>
        </w:rPr>
        <w:t xml:space="preserve">Liisa Holmberg, </w:t>
      </w:r>
      <w:r w:rsidR="007B5FCD" w:rsidRPr="007B5FCD">
        <w:rPr>
          <w:rFonts w:asciiTheme="minorHAnsi" w:hAnsiTheme="minorHAnsi"/>
          <w:sz w:val="24"/>
          <w:szCs w:val="24"/>
          <w:lang w:val="en-US"/>
        </w:rPr>
        <w:t>Headmaster of the Sami Educational Institute</w:t>
      </w:r>
      <w:r w:rsidRPr="007B5FCD">
        <w:rPr>
          <w:rFonts w:asciiTheme="minorHAnsi" w:hAnsiTheme="minorHAnsi"/>
          <w:sz w:val="24"/>
          <w:szCs w:val="24"/>
          <w:lang w:val="en-US"/>
        </w:rPr>
        <w:t>, Inari</w:t>
      </w:r>
      <w:r w:rsidR="0089524C">
        <w:rPr>
          <w:rFonts w:asciiTheme="minorHAnsi" w:hAnsiTheme="minorHAnsi"/>
          <w:sz w:val="24"/>
          <w:szCs w:val="24"/>
          <w:lang w:val="en-US"/>
        </w:rPr>
        <w:t>,</w:t>
      </w:r>
      <w:r w:rsidR="007B5FCD" w:rsidRPr="007B5FCD">
        <w:rPr>
          <w:rFonts w:asciiTheme="minorHAnsi" w:hAnsiTheme="minorHAnsi"/>
          <w:sz w:val="24"/>
          <w:szCs w:val="24"/>
          <w:lang w:val="en-US"/>
        </w:rPr>
        <w:t xml:space="preserve"> Finland</w:t>
      </w:r>
    </w:p>
    <w:p w:rsidR="007D5DC6" w:rsidRPr="00F53771" w:rsidRDefault="00B20AE1" w:rsidP="0073080C">
      <w:pPr>
        <w:pStyle w:val="Listeavsnitt"/>
        <w:rPr>
          <w:rFonts w:asciiTheme="minorHAnsi" w:hAnsiTheme="minorHAnsi"/>
          <w:sz w:val="24"/>
          <w:szCs w:val="24"/>
        </w:rPr>
      </w:pPr>
      <w:r w:rsidRPr="00F53771">
        <w:rPr>
          <w:rFonts w:asciiTheme="minorHAnsi" w:hAnsiTheme="minorHAnsi"/>
          <w:sz w:val="24"/>
          <w:szCs w:val="24"/>
        </w:rPr>
        <w:t>Lilja</w:t>
      </w:r>
      <w:r w:rsidR="003B425E">
        <w:rPr>
          <w:rFonts w:asciiTheme="minorHAnsi" w:hAnsiTheme="minorHAnsi"/>
          <w:sz w:val="24"/>
          <w:szCs w:val="24"/>
        </w:rPr>
        <w:t xml:space="preserve"> Virpi</w:t>
      </w:r>
      <w:r w:rsidRPr="00F53771">
        <w:rPr>
          <w:rFonts w:asciiTheme="minorHAnsi" w:hAnsiTheme="minorHAnsi"/>
          <w:sz w:val="24"/>
          <w:szCs w:val="24"/>
        </w:rPr>
        <w:t xml:space="preserve">, </w:t>
      </w:r>
      <w:r w:rsidR="007B5FCD" w:rsidRPr="00F53771">
        <w:rPr>
          <w:rFonts w:asciiTheme="minorHAnsi" w:hAnsiTheme="minorHAnsi"/>
          <w:sz w:val="24"/>
          <w:szCs w:val="24"/>
        </w:rPr>
        <w:t>Headmaster at</w:t>
      </w:r>
      <w:r w:rsidRPr="00F53771">
        <w:rPr>
          <w:rFonts w:asciiTheme="minorHAnsi" w:hAnsiTheme="minorHAnsi"/>
          <w:sz w:val="24"/>
          <w:szCs w:val="24"/>
        </w:rPr>
        <w:t xml:space="preserve"> Lappia, Kemi</w:t>
      </w:r>
      <w:r w:rsidR="003B425E">
        <w:rPr>
          <w:rFonts w:asciiTheme="minorHAnsi" w:hAnsiTheme="minorHAnsi"/>
          <w:sz w:val="24"/>
          <w:szCs w:val="24"/>
        </w:rPr>
        <w:t>/Tornio</w:t>
      </w:r>
      <w:r w:rsidR="0089524C" w:rsidRPr="00F53771">
        <w:rPr>
          <w:rFonts w:asciiTheme="minorHAnsi" w:hAnsiTheme="minorHAnsi"/>
          <w:sz w:val="24"/>
          <w:szCs w:val="24"/>
        </w:rPr>
        <w:t>, Finland</w:t>
      </w:r>
    </w:p>
    <w:p w:rsidR="00B20AE1" w:rsidRPr="0089524C" w:rsidRDefault="00B20AE1" w:rsidP="0073080C">
      <w:pPr>
        <w:pStyle w:val="Listeavsnitt"/>
        <w:rPr>
          <w:rFonts w:asciiTheme="minorHAnsi" w:hAnsiTheme="minorHAnsi"/>
          <w:sz w:val="24"/>
          <w:szCs w:val="24"/>
          <w:lang w:val="en-US"/>
        </w:rPr>
      </w:pPr>
      <w:r w:rsidRPr="0089524C">
        <w:rPr>
          <w:rFonts w:asciiTheme="minorHAnsi" w:hAnsiTheme="minorHAnsi"/>
          <w:sz w:val="24"/>
          <w:szCs w:val="24"/>
          <w:lang w:val="en-US"/>
        </w:rPr>
        <w:t xml:space="preserve">Trond Hansen, </w:t>
      </w:r>
      <w:r w:rsidR="0089524C" w:rsidRPr="0089524C">
        <w:rPr>
          <w:rFonts w:asciiTheme="minorHAnsi" w:hAnsiTheme="minorHAnsi"/>
          <w:sz w:val="24"/>
          <w:szCs w:val="24"/>
          <w:lang w:val="en-US"/>
        </w:rPr>
        <w:t>Consultant with the Training Department, Finnmark County</w:t>
      </w:r>
    </w:p>
    <w:p w:rsidR="00B772C8" w:rsidRDefault="00B772C8" w:rsidP="00B772C8">
      <w:pPr>
        <w:pStyle w:val="Listeavsnitt"/>
        <w:rPr>
          <w:rFonts w:asciiTheme="minorHAnsi" w:hAnsiTheme="minorHAnsi"/>
          <w:b/>
          <w:lang w:val="en-US"/>
        </w:rPr>
      </w:pPr>
    </w:p>
    <w:p w:rsidR="00B772C8" w:rsidRPr="00B772C8" w:rsidRDefault="00B772C8" w:rsidP="00B772C8">
      <w:pPr>
        <w:pStyle w:val="Listeavsnitt"/>
        <w:rPr>
          <w:rFonts w:asciiTheme="minorHAnsi" w:hAnsiTheme="minorHAnsi"/>
          <w:lang w:val="en-US"/>
        </w:rPr>
      </w:pPr>
      <w:r w:rsidRPr="00B772C8">
        <w:rPr>
          <w:rFonts w:asciiTheme="minorHAnsi" w:hAnsiTheme="minorHAnsi"/>
          <w:b/>
          <w:lang w:val="en-US"/>
        </w:rPr>
        <w:t>Proje</w:t>
      </w:r>
      <w:r>
        <w:rPr>
          <w:rFonts w:asciiTheme="minorHAnsi" w:hAnsiTheme="minorHAnsi"/>
          <w:b/>
          <w:lang w:val="en-US"/>
        </w:rPr>
        <w:t>ct Manager</w:t>
      </w:r>
      <w:r w:rsidRPr="00B772C8">
        <w:rPr>
          <w:rFonts w:asciiTheme="minorHAnsi" w:hAnsiTheme="minorHAnsi"/>
          <w:b/>
          <w:lang w:val="en-US"/>
        </w:rPr>
        <w:t>:</w:t>
      </w:r>
      <w:r w:rsidRPr="00B772C8">
        <w:rPr>
          <w:rFonts w:asciiTheme="minorHAnsi" w:hAnsiTheme="minorHAnsi"/>
          <w:lang w:val="en-US"/>
        </w:rPr>
        <w:t xml:space="preserve"> Trond Hansen</w:t>
      </w:r>
    </w:p>
    <w:p w:rsidR="004C03B2" w:rsidRPr="0089524C" w:rsidRDefault="004C03B2" w:rsidP="0073080C">
      <w:pPr>
        <w:pStyle w:val="Listeavsnitt"/>
        <w:rPr>
          <w:rFonts w:asciiTheme="minorHAnsi" w:hAnsiTheme="minorHAnsi"/>
          <w:sz w:val="24"/>
          <w:szCs w:val="24"/>
          <w:lang w:val="en-US"/>
        </w:rPr>
      </w:pPr>
    </w:p>
    <w:p w:rsidR="004C03B2" w:rsidRPr="0089524C" w:rsidRDefault="0089524C" w:rsidP="0073080C">
      <w:pPr>
        <w:pStyle w:val="Listeavsnitt"/>
        <w:rPr>
          <w:rFonts w:asciiTheme="minorHAnsi" w:hAnsiTheme="minorHAnsi"/>
          <w:sz w:val="24"/>
          <w:szCs w:val="24"/>
          <w:lang w:val="en-US"/>
        </w:rPr>
      </w:pPr>
      <w:r w:rsidRPr="0089524C">
        <w:rPr>
          <w:rFonts w:asciiTheme="minorHAnsi" w:hAnsiTheme="minorHAnsi"/>
          <w:b/>
          <w:sz w:val="24"/>
          <w:szCs w:val="24"/>
          <w:lang w:val="en-US"/>
        </w:rPr>
        <w:t>Pro</w:t>
      </w:r>
      <w:r w:rsidR="004C03B2" w:rsidRPr="0089524C">
        <w:rPr>
          <w:rFonts w:asciiTheme="minorHAnsi" w:hAnsiTheme="minorHAnsi"/>
          <w:b/>
          <w:sz w:val="24"/>
          <w:szCs w:val="24"/>
          <w:lang w:val="en-US"/>
        </w:rPr>
        <w:t>je</w:t>
      </w:r>
      <w:r w:rsidRPr="0089524C">
        <w:rPr>
          <w:rFonts w:asciiTheme="minorHAnsi" w:hAnsiTheme="minorHAnsi"/>
          <w:b/>
          <w:sz w:val="24"/>
          <w:szCs w:val="24"/>
          <w:lang w:val="en-US"/>
        </w:rPr>
        <w:t>c</w:t>
      </w:r>
      <w:r w:rsidR="004C03B2" w:rsidRPr="0089524C">
        <w:rPr>
          <w:rFonts w:asciiTheme="minorHAnsi" w:hAnsiTheme="minorHAnsi"/>
          <w:b/>
          <w:sz w:val="24"/>
          <w:szCs w:val="24"/>
          <w:lang w:val="en-US"/>
        </w:rPr>
        <w:t>t</w:t>
      </w:r>
      <w:r w:rsidR="004D3900">
        <w:rPr>
          <w:rFonts w:asciiTheme="minorHAnsi" w:hAnsiTheme="minorHAnsi"/>
          <w:b/>
          <w:sz w:val="24"/>
          <w:szCs w:val="24"/>
          <w:lang w:val="en-US"/>
        </w:rPr>
        <w:t xml:space="preserve"> Consultant</w:t>
      </w:r>
      <w:r w:rsidR="004C03B2" w:rsidRPr="0089524C">
        <w:rPr>
          <w:rFonts w:asciiTheme="minorHAnsi" w:hAnsiTheme="minorHAnsi"/>
          <w:b/>
          <w:sz w:val="24"/>
          <w:szCs w:val="24"/>
          <w:lang w:val="en-US"/>
        </w:rPr>
        <w:t>:</w:t>
      </w:r>
      <w:r w:rsidR="004C03B2" w:rsidRPr="0089524C">
        <w:rPr>
          <w:rFonts w:asciiTheme="minorHAnsi" w:hAnsiTheme="minorHAnsi"/>
          <w:sz w:val="24"/>
          <w:szCs w:val="24"/>
          <w:lang w:val="en-US"/>
        </w:rPr>
        <w:t xml:space="preserve"> Robert Flatli</w:t>
      </w:r>
      <w:r w:rsidR="002B46F4" w:rsidRPr="0089524C">
        <w:rPr>
          <w:rFonts w:asciiTheme="minorHAnsi" w:hAnsiTheme="minorHAnsi"/>
          <w:sz w:val="24"/>
          <w:szCs w:val="24"/>
          <w:lang w:val="en-US"/>
        </w:rPr>
        <w:t xml:space="preserve">, </w:t>
      </w:r>
      <w:r w:rsidRPr="0089524C">
        <w:rPr>
          <w:rFonts w:asciiTheme="minorHAnsi" w:hAnsiTheme="minorHAnsi"/>
          <w:sz w:val="24"/>
          <w:szCs w:val="24"/>
          <w:lang w:val="en-US"/>
        </w:rPr>
        <w:t>Eastern Finnmark Interdisciplinary Training Office</w:t>
      </w:r>
    </w:p>
    <w:p w:rsidR="002B46F4" w:rsidRPr="007F7916" w:rsidRDefault="002B46F4" w:rsidP="0073080C">
      <w:pPr>
        <w:pStyle w:val="Listeavsnitt"/>
        <w:rPr>
          <w:rFonts w:asciiTheme="minorHAnsi" w:hAnsiTheme="minorHAnsi"/>
          <w:sz w:val="24"/>
          <w:szCs w:val="24"/>
          <w:lang w:val="en-US"/>
        </w:rPr>
      </w:pPr>
    </w:p>
    <w:p w:rsidR="002B46F4" w:rsidRPr="007F7916" w:rsidRDefault="004D3900" w:rsidP="0073080C">
      <w:pPr>
        <w:pStyle w:val="Listeavsnitt"/>
        <w:rPr>
          <w:rFonts w:asciiTheme="minorHAnsi" w:hAnsiTheme="minorHAnsi"/>
          <w:b/>
          <w:sz w:val="24"/>
          <w:szCs w:val="24"/>
          <w:lang w:val="en-US"/>
        </w:rPr>
      </w:pPr>
      <w:r>
        <w:rPr>
          <w:rFonts w:asciiTheme="minorHAnsi" w:hAnsiTheme="minorHAnsi"/>
          <w:b/>
          <w:sz w:val="24"/>
          <w:szCs w:val="24"/>
          <w:lang w:val="en-US"/>
        </w:rPr>
        <w:t>Executive</w:t>
      </w:r>
      <w:r w:rsidR="007F7916" w:rsidRPr="007F7916">
        <w:rPr>
          <w:rFonts w:asciiTheme="minorHAnsi" w:hAnsiTheme="minorHAnsi"/>
          <w:b/>
          <w:sz w:val="24"/>
          <w:szCs w:val="24"/>
          <w:lang w:val="en-US"/>
        </w:rPr>
        <w:t xml:space="preserve"> Committee</w:t>
      </w:r>
      <w:r>
        <w:rPr>
          <w:rFonts w:asciiTheme="minorHAnsi" w:hAnsiTheme="minorHAnsi"/>
          <w:b/>
          <w:sz w:val="24"/>
          <w:szCs w:val="24"/>
          <w:lang w:val="en-US"/>
        </w:rPr>
        <w:t xml:space="preserve"> Murmansk</w:t>
      </w:r>
      <w:r w:rsidR="0024316C">
        <w:rPr>
          <w:rFonts w:asciiTheme="minorHAnsi" w:hAnsiTheme="minorHAnsi"/>
          <w:b/>
          <w:sz w:val="24"/>
          <w:szCs w:val="24"/>
          <w:lang w:val="en-US"/>
        </w:rPr>
        <w:t>/ Kirkenes</w:t>
      </w:r>
      <w:r w:rsidR="00E97C4F" w:rsidRPr="007F7916">
        <w:rPr>
          <w:rFonts w:asciiTheme="minorHAnsi" w:hAnsiTheme="minorHAnsi"/>
          <w:b/>
          <w:sz w:val="24"/>
          <w:szCs w:val="24"/>
          <w:lang w:val="en-US"/>
        </w:rPr>
        <w:t>:</w:t>
      </w:r>
    </w:p>
    <w:p w:rsidR="004D3900" w:rsidRDefault="0024316C" w:rsidP="0073080C">
      <w:pPr>
        <w:pStyle w:val="Listeavsnitt"/>
        <w:rPr>
          <w:rFonts w:asciiTheme="minorHAnsi" w:hAnsiTheme="minorHAnsi"/>
          <w:sz w:val="24"/>
          <w:szCs w:val="24"/>
          <w:lang w:val="en-GB"/>
        </w:rPr>
      </w:pPr>
      <w:r>
        <w:rPr>
          <w:rFonts w:asciiTheme="minorHAnsi" w:hAnsiTheme="minorHAnsi"/>
          <w:sz w:val="24"/>
          <w:szCs w:val="24"/>
          <w:lang w:val="en-GB"/>
        </w:rPr>
        <w:t>Alexandra Jurgalova, Head</w:t>
      </w:r>
      <w:r w:rsidR="004D3900" w:rsidRPr="004D3900">
        <w:rPr>
          <w:rFonts w:asciiTheme="minorHAnsi" w:hAnsiTheme="minorHAnsi"/>
          <w:sz w:val="24"/>
          <w:szCs w:val="24"/>
          <w:lang w:val="en-GB"/>
        </w:rPr>
        <w:t>master of The Murmansk technological college of Services</w:t>
      </w:r>
    </w:p>
    <w:p w:rsidR="0024316C" w:rsidRDefault="0024316C" w:rsidP="0073080C">
      <w:pPr>
        <w:pStyle w:val="Listeavsnitt"/>
        <w:rPr>
          <w:rFonts w:asciiTheme="minorHAnsi" w:hAnsiTheme="minorHAnsi"/>
          <w:sz w:val="24"/>
          <w:szCs w:val="24"/>
          <w:lang w:val="en-GB"/>
        </w:rPr>
      </w:pPr>
      <w:r>
        <w:rPr>
          <w:rFonts w:asciiTheme="minorHAnsi" w:hAnsiTheme="minorHAnsi"/>
          <w:sz w:val="24"/>
          <w:szCs w:val="24"/>
          <w:lang w:val="en-GB"/>
        </w:rPr>
        <w:t>Ludmilla Kornilova, Assistant headmaster MTCS</w:t>
      </w:r>
    </w:p>
    <w:p w:rsidR="0024316C" w:rsidRPr="004D3900" w:rsidRDefault="0024316C" w:rsidP="0073080C">
      <w:pPr>
        <w:pStyle w:val="Listeavsnitt"/>
        <w:rPr>
          <w:rFonts w:asciiTheme="minorHAnsi" w:hAnsiTheme="minorHAnsi"/>
          <w:sz w:val="24"/>
          <w:szCs w:val="24"/>
          <w:lang w:val="en-GB"/>
        </w:rPr>
      </w:pPr>
      <w:r>
        <w:rPr>
          <w:rFonts w:asciiTheme="minorHAnsi" w:hAnsiTheme="minorHAnsi"/>
          <w:sz w:val="24"/>
          <w:szCs w:val="24"/>
          <w:lang w:val="en-GB"/>
        </w:rPr>
        <w:t>Elena Rudnik, special consultant MTCS</w:t>
      </w:r>
    </w:p>
    <w:p w:rsidR="00E97C4F" w:rsidRPr="003B425E" w:rsidRDefault="00E97C4F" w:rsidP="0073080C">
      <w:pPr>
        <w:pStyle w:val="Listeavsnitt"/>
        <w:rPr>
          <w:rFonts w:asciiTheme="minorHAnsi" w:hAnsiTheme="minorHAnsi"/>
          <w:sz w:val="24"/>
          <w:szCs w:val="24"/>
          <w:lang w:val="en-GB"/>
        </w:rPr>
      </w:pPr>
      <w:r w:rsidRPr="003B425E">
        <w:rPr>
          <w:rFonts w:asciiTheme="minorHAnsi" w:hAnsiTheme="minorHAnsi"/>
          <w:sz w:val="24"/>
          <w:szCs w:val="24"/>
          <w:lang w:val="en-GB"/>
        </w:rPr>
        <w:t>Robert Flatli</w:t>
      </w:r>
      <w:r w:rsidR="003B425E" w:rsidRPr="003B425E">
        <w:rPr>
          <w:rFonts w:asciiTheme="minorHAnsi" w:hAnsiTheme="minorHAnsi"/>
          <w:sz w:val="24"/>
          <w:szCs w:val="24"/>
          <w:lang w:val="en-GB"/>
        </w:rPr>
        <w:t xml:space="preserve">, </w:t>
      </w:r>
      <w:r w:rsidR="003B425E" w:rsidRPr="003B425E">
        <w:rPr>
          <w:rFonts w:asciiTheme="minorHAnsi" w:hAnsiTheme="minorHAnsi"/>
          <w:sz w:val="24"/>
          <w:szCs w:val="24"/>
          <w:lang w:val="en-US"/>
        </w:rPr>
        <w:t>Eastern Finnmark Interdisciplinary Training Office</w:t>
      </w:r>
    </w:p>
    <w:p w:rsidR="00E97C4F" w:rsidRPr="002B58A0" w:rsidRDefault="00E97C4F" w:rsidP="002B58A0">
      <w:pPr>
        <w:pStyle w:val="Listeavsnitt"/>
        <w:rPr>
          <w:rFonts w:asciiTheme="minorHAnsi" w:hAnsiTheme="minorHAnsi"/>
          <w:sz w:val="24"/>
          <w:szCs w:val="24"/>
          <w:lang w:val="en-GB"/>
        </w:rPr>
      </w:pPr>
      <w:r w:rsidRPr="003B425E">
        <w:rPr>
          <w:rFonts w:asciiTheme="minorHAnsi" w:hAnsiTheme="minorHAnsi"/>
          <w:sz w:val="24"/>
          <w:szCs w:val="24"/>
          <w:lang w:val="en-GB"/>
        </w:rPr>
        <w:t>Trond Hansen</w:t>
      </w:r>
      <w:r w:rsidR="003B425E" w:rsidRPr="003B425E">
        <w:rPr>
          <w:rFonts w:asciiTheme="minorHAnsi" w:eastAsia="Times New Roman" w:hAnsiTheme="minorHAnsi"/>
          <w:sz w:val="24"/>
          <w:szCs w:val="24"/>
          <w:lang w:val="en-US"/>
        </w:rPr>
        <w:t xml:space="preserve"> </w:t>
      </w:r>
      <w:r w:rsidR="003B425E" w:rsidRPr="003B425E">
        <w:rPr>
          <w:rFonts w:asciiTheme="minorHAnsi" w:hAnsiTheme="minorHAnsi"/>
          <w:sz w:val="24"/>
          <w:szCs w:val="24"/>
          <w:lang w:val="en-US"/>
        </w:rPr>
        <w:t>Consultant with the Training Department, Finnmark County</w:t>
      </w:r>
      <w:r w:rsidR="003B425E" w:rsidRPr="003B425E">
        <w:rPr>
          <w:rFonts w:asciiTheme="minorHAnsi" w:hAnsiTheme="minorHAnsi"/>
          <w:sz w:val="24"/>
          <w:szCs w:val="24"/>
          <w:lang w:val="en-GB"/>
        </w:rPr>
        <w:t xml:space="preserve"> </w:t>
      </w:r>
    </w:p>
    <w:p w:rsidR="0065774C" w:rsidRPr="003B425E" w:rsidRDefault="0065774C" w:rsidP="00A76C08">
      <w:pPr>
        <w:pStyle w:val="Listeavsnitt"/>
        <w:rPr>
          <w:rFonts w:asciiTheme="minorHAnsi" w:hAnsiTheme="minorHAnsi"/>
          <w:b/>
          <w:sz w:val="24"/>
          <w:szCs w:val="24"/>
          <w:lang w:val="en-GB"/>
        </w:rPr>
      </w:pPr>
    </w:p>
    <w:p w:rsidR="0067750E" w:rsidRPr="00936DF6" w:rsidRDefault="0067750E" w:rsidP="00936DF6">
      <w:pPr>
        <w:pStyle w:val="Listeavsnitt"/>
        <w:rPr>
          <w:rFonts w:asciiTheme="minorHAnsi" w:hAnsiTheme="minorHAnsi"/>
          <w:b/>
          <w:sz w:val="24"/>
          <w:szCs w:val="24"/>
        </w:rPr>
      </w:pPr>
      <w:r>
        <w:rPr>
          <w:rFonts w:asciiTheme="minorHAnsi" w:hAnsiTheme="minorHAnsi"/>
          <w:b/>
          <w:sz w:val="24"/>
          <w:szCs w:val="24"/>
        </w:rPr>
        <w:t>Experts in Arctic Skills 2017</w:t>
      </w:r>
      <w:r w:rsidR="0080395E" w:rsidRPr="0065774C">
        <w:rPr>
          <w:rFonts w:asciiTheme="minorHAnsi" w:hAnsiTheme="minorHAnsi"/>
          <w:b/>
          <w:sz w:val="24"/>
          <w:szCs w:val="24"/>
        </w:rPr>
        <w:t>:</w:t>
      </w:r>
    </w:p>
    <w:p w:rsidR="0067750E" w:rsidRDefault="0067750E" w:rsidP="0067750E">
      <w:pPr>
        <w:rPr>
          <w:rFonts w:asciiTheme="minorHAnsi" w:hAnsiTheme="minorHAnsi"/>
          <w:b/>
        </w:rPr>
      </w:pPr>
    </w:p>
    <w:tbl>
      <w:tblPr>
        <w:tblStyle w:val="Vanligtabell5"/>
        <w:tblW w:w="9752" w:type="dxa"/>
        <w:tblLayout w:type="fixed"/>
        <w:tblLook w:val="04A0" w:firstRow="1" w:lastRow="0" w:firstColumn="1" w:lastColumn="0" w:noHBand="0" w:noVBand="1"/>
      </w:tblPr>
      <w:tblGrid>
        <w:gridCol w:w="2438"/>
        <w:gridCol w:w="2438"/>
        <w:gridCol w:w="2438"/>
        <w:gridCol w:w="2438"/>
      </w:tblGrid>
      <w:tr w:rsidR="001E6723" w:rsidRPr="009468EE" w:rsidTr="00185113">
        <w:trPr>
          <w:cnfStyle w:val="100000000000" w:firstRow="1" w:lastRow="0" w:firstColumn="0" w:lastColumn="0" w:oddVBand="0" w:evenVBand="0" w:oddHBand="0" w:evenHBand="0" w:firstRowFirstColumn="0" w:firstRowLastColumn="0" w:lastRowFirstColumn="0" w:lastRowLastColumn="0"/>
          <w:trHeight w:val="113"/>
        </w:trPr>
        <w:tc>
          <w:tcPr>
            <w:cnfStyle w:val="001000000100" w:firstRow="0" w:lastRow="0" w:firstColumn="1" w:lastColumn="0" w:oddVBand="0" w:evenVBand="0" w:oddHBand="0" w:evenHBand="0" w:firstRowFirstColumn="1" w:firstRowLastColumn="0" w:lastRowFirstColumn="0" w:lastRowLastColumn="0"/>
            <w:tcW w:w="2438" w:type="dxa"/>
            <w:hideMark/>
          </w:tcPr>
          <w:p w:rsidR="0067750E" w:rsidRPr="009468EE" w:rsidRDefault="0067750E" w:rsidP="0093781B">
            <w:pPr>
              <w:rPr>
                <w:rFonts w:asciiTheme="minorHAnsi" w:eastAsiaTheme="minorHAnsi" w:hAnsiTheme="minorHAnsi"/>
                <w:i w:val="0"/>
                <w:sz w:val="22"/>
                <w:szCs w:val="22"/>
              </w:rPr>
            </w:pPr>
            <w:r w:rsidRPr="009468EE">
              <w:rPr>
                <w:rFonts w:asciiTheme="minorHAnsi" w:eastAsiaTheme="minorHAnsi" w:hAnsiTheme="minorHAnsi"/>
                <w:i w:val="0"/>
                <w:sz w:val="22"/>
                <w:szCs w:val="22"/>
              </w:rPr>
              <w:t>Professions</w:t>
            </w:r>
          </w:p>
        </w:tc>
        <w:tc>
          <w:tcPr>
            <w:tcW w:w="2438" w:type="dxa"/>
            <w:hideMark/>
          </w:tcPr>
          <w:p w:rsidR="0067750E" w:rsidRPr="009468EE" w:rsidRDefault="0067750E" w:rsidP="0093781B">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sz w:val="22"/>
                <w:szCs w:val="22"/>
              </w:rPr>
            </w:pPr>
            <w:r w:rsidRPr="009468EE">
              <w:rPr>
                <w:rFonts w:asciiTheme="minorHAnsi" w:eastAsiaTheme="minorHAnsi" w:hAnsiTheme="minorHAnsi"/>
                <w:sz w:val="22"/>
                <w:szCs w:val="22"/>
              </w:rPr>
              <w:t>Finnmark</w:t>
            </w:r>
          </w:p>
        </w:tc>
        <w:tc>
          <w:tcPr>
            <w:tcW w:w="2438" w:type="dxa"/>
          </w:tcPr>
          <w:p w:rsidR="0067750E" w:rsidRPr="009468EE" w:rsidRDefault="0067750E" w:rsidP="0093781B">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sz w:val="22"/>
                <w:szCs w:val="22"/>
              </w:rPr>
            </w:pPr>
            <w:r w:rsidRPr="009468EE">
              <w:rPr>
                <w:rFonts w:asciiTheme="minorHAnsi" w:eastAsiaTheme="minorHAnsi" w:hAnsiTheme="minorHAnsi"/>
                <w:sz w:val="22"/>
                <w:szCs w:val="22"/>
              </w:rPr>
              <w:t>Murmansk</w:t>
            </w:r>
          </w:p>
        </w:tc>
        <w:tc>
          <w:tcPr>
            <w:tcW w:w="2438" w:type="dxa"/>
            <w:hideMark/>
          </w:tcPr>
          <w:p w:rsidR="0067750E" w:rsidRPr="009468EE" w:rsidRDefault="0067750E" w:rsidP="0093781B">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sz w:val="22"/>
                <w:szCs w:val="22"/>
              </w:rPr>
            </w:pPr>
            <w:r w:rsidRPr="009468EE">
              <w:rPr>
                <w:rFonts w:asciiTheme="minorHAnsi" w:eastAsiaTheme="minorHAnsi" w:hAnsiTheme="minorHAnsi"/>
                <w:sz w:val="22"/>
                <w:szCs w:val="22"/>
              </w:rPr>
              <w:t>Finland</w:t>
            </w:r>
          </w:p>
        </w:tc>
      </w:tr>
      <w:tr w:rsidR="00E05235" w:rsidRPr="009468EE" w:rsidTr="00185113">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438" w:type="dxa"/>
            <w:hideMark/>
          </w:tcPr>
          <w:p w:rsidR="0067750E" w:rsidRPr="009468EE" w:rsidRDefault="0067750E" w:rsidP="0093781B">
            <w:pPr>
              <w:rPr>
                <w:rFonts w:asciiTheme="minorHAnsi" w:eastAsiaTheme="minorHAnsi" w:hAnsiTheme="minorHAnsi"/>
                <w:i w:val="0"/>
                <w:sz w:val="22"/>
                <w:szCs w:val="22"/>
              </w:rPr>
            </w:pPr>
            <w:r w:rsidRPr="009468EE">
              <w:rPr>
                <w:rFonts w:asciiTheme="minorHAnsi" w:eastAsiaTheme="minorHAnsi" w:hAnsiTheme="minorHAnsi"/>
                <w:i w:val="0"/>
                <w:sz w:val="22"/>
                <w:szCs w:val="22"/>
              </w:rPr>
              <w:t>Hairdresser</w:t>
            </w:r>
          </w:p>
        </w:tc>
        <w:tc>
          <w:tcPr>
            <w:tcW w:w="2438" w:type="dxa"/>
            <w:hideMark/>
          </w:tcPr>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9468EE">
              <w:rPr>
                <w:rFonts w:asciiTheme="minorHAnsi" w:eastAsiaTheme="minorHAnsi" w:hAnsiTheme="minorHAnsi"/>
                <w:sz w:val="22"/>
                <w:szCs w:val="22"/>
              </w:rPr>
              <w:t>Ellen Kristoffersen</w:t>
            </w:r>
          </w:p>
        </w:tc>
        <w:tc>
          <w:tcPr>
            <w:tcW w:w="2438" w:type="dxa"/>
          </w:tcPr>
          <w:p w:rsidR="0067750E" w:rsidRPr="009468EE" w:rsidRDefault="0067750E" w:rsidP="00936DF6">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val="ru-RU"/>
              </w:rPr>
            </w:pPr>
            <w:r w:rsidRPr="009468EE">
              <w:rPr>
                <w:rFonts w:asciiTheme="minorHAnsi" w:eastAsiaTheme="minorHAnsi" w:hAnsiTheme="minorHAnsi"/>
                <w:sz w:val="22"/>
                <w:szCs w:val="22"/>
                <w:lang w:val="ru-RU"/>
              </w:rPr>
              <w:t>Nesterova Lyudmila Viktorovna</w:t>
            </w:r>
          </w:p>
        </w:tc>
        <w:tc>
          <w:tcPr>
            <w:tcW w:w="2438" w:type="dxa"/>
          </w:tcPr>
          <w:p w:rsidR="0067750E" w:rsidRPr="009468EE" w:rsidRDefault="0067750E" w:rsidP="00F207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val="en-GB"/>
              </w:rPr>
            </w:pPr>
            <w:r w:rsidRPr="009468EE">
              <w:rPr>
                <w:rFonts w:asciiTheme="minorHAnsi" w:eastAsiaTheme="minorHAnsi" w:hAnsiTheme="minorHAnsi"/>
                <w:sz w:val="22"/>
                <w:szCs w:val="22"/>
                <w:lang w:val="en-GB"/>
              </w:rPr>
              <w:t>Leena Leskio</w:t>
            </w:r>
          </w:p>
        </w:tc>
      </w:tr>
      <w:tr w:rsidR="00D8171B" w:rsidRPr="009468EE" w:rsidTr="00185113">
        <w:trPr>
          <w:trHeight w:val="113"/>
        </w:trPr>
        <w:tc>
          <w:tcPr>
            <w:cnfStyle w:val="001000000000" w:firstRow="0" w:lastRow="0" w:firstColumn="1" w:lastColumn="0" w:oddVBand="0" w:evenVBand="0" w:oddHBand="0" w:evenHBand="0" w:firstRowFirstColumn="0" w:firstRowLastColumn="0" w:lastRowFirstColumn="0" w:lastRowLastColumn="0"/>
            <w:tcW w:w="2438" w:type="dxa"/>
            <w:hideMark/>
          </w:tcPr>
          <w:p w:rsidR="0067750E" w:rsidRPr="009468EE" w:rsidRDefault="0067750E" w:rsidP="0093781B">
            <w:pPr>
              <w:rPr>
                <w:rFonts w:asciiTheme="minorHAnsi" w:eastAsiaTheme="minorHAnsi" w:hAnsiTheme="minorHAnsi"/>
                <w:i w:val="0"/>
                <w:sz w:val="22"/>
                <w:szCs w:val="22"/>
              </w:rPr>
            </w:pPr>
            <w:r w:rsidRPr="009468EE">
              <w:rPr>
                <w:rFonts w:asciiTheme="minorHAnsi" w:eastAsiaTheme="minorHAnsi" w:hAnsiTheme="minorHAnsi"/>
                <w:i w:val="0"/>
                <w:sz w:val="22"/>
                <w:szCs w:val="22"/>
              </w:rPr>
              <w:t>Welder</w:t>
            </w:r>
          </w:p>
        </w:tc>
        <w:tc>
          <w:tcPr>
            <w:tcW w:w="2438" w:type="dxa"/>
            <w:hideMark/>
          </w:tcPr>
          <w:p w:rsidR="0067750E" w:rsidRPr="009468EE" w:rsidRDefault="0067750E" w:rsidP="0093781B">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lang w:val="fi-FI"/>
              </w:rPr>
            </w:pPr>
            <w:r w:rsidRPr="009468EE">
              <w:rPr>
                <w:rFonts w:asciiTheme="minorHAnsi" w:eastAsiaTheme="minorHAnsi" w:hAnsiTheme="minorHAnsi"/>
                <w:sz w:val="22"/>
                <w:szCs w:val="22"/>
                <w:lang w:val="fi-FI"/>
              </w:rPr>
              <w:t>Ole Gabrielsen</w:t>
            </w:r>
          </w:p>
          <w:p w:rsidR="0067750E" w:rsidRPr="009468EE" w:rsidRDefault="0067750E" w:rsidP="0093781B">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lang w:val="fi-FI"/>
              </w:rPr>
            </w:pPr>
            <w:r w:rsidRPr="009468EE">
              <w:rPr>
                <w:rFonts w:asciiTheme="minorHAnsi" w:eastAsiaTheme="minorHAnsi" w:hAnsiTheme="minorHAnsi"/>
                <w:sz w:val="22"/>
                <w:szCs w:val="22"/>
                <w:lang w:val="fi-FI"/>
              </w:rPr>
              <w:t xml:space="preserve"> </w:t>
            </w:r>
          </w:p>
        </w:tc>
        <w:tc>
          <w:tcPr>
            <w:tcW w:w="2438" w:type="dxa"/>
          </w:tcPr>
          <w:p w:rsidR="0067750E" w:rsidRPr="009468EE" w:rsidRDefault="0067750E" w:rsidP="0093781B">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lang w:val="ru-RU"/>
              </w:rPr>
            </w:pPr>
            <w:r w:rsidRPr="009468EE">
              <w:rPr>
                <w:rFonts w:asciiTheme="minorHAnsi" w:eastAsiaTheme="minorHAnsi" w:hAnsiTheme="minorHAnsi"/>
                <w:sz w:val="22"/>
                <w:szCs w:val="22"/>
                <w:lang w:val="ru-RU"/>
              </w:rPr>
              <w:t>Krapivin Dmitry Konstantinovich</w:t>
            </w:r>
          </w:p>
        </w:tc>
        <w:tc>
          <w:tcPr>
            <w:tcW w:w="2438" w:type="dxa"/>
          </w:tcPr>
          <w:p w:rsidR="0067750E" w:rsidRPr="009468EE" w:rsidRDefault="0067750E" w:rsidP="0093781B">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lang w:val="fi-FI"/>
              </w:rPr>
            </w:pPr>
            <w:r w:rsidRPr="009468EE">
              <w:rPr>
                <w:rFonts w:asciiTheme="minorHAnsi" w:eastAsiaTheme="minorHAnsi" w:hAnsiTheme="minorHAnsi"/>
                <w:sz w:val="22"/>
                <w:szCs w:val="22"/>
                <w:lang w:val="fi-FI"/>
              </w:rPr>
              <w:t>Esko Hildén</w:t>
            </w:r>
          </w:p>
        </w:tc>
      </w:tr>
      <w:tr w:rsidR="004B6AF8" w:rsidRPr="009468EE" w:rsidTr="0018511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438" w:type="dxa"/>
            <w:hideMark/>
          </w:tcPr>
          <w:p w:rsidR="0067750E" w:rsidRPr="009468EE" w:rsidRDefault="0067750E" w:rsidP="0093781B">
            <w:pPr>
              <w:rPr>
                <w:rFonts w:asciiTheme="minorHAnsi" w:eastAsiaTheme="minorHAnsi" w:hAnsiTheme="minorHAnsi"/>
                <w:i w:val="0"/>
                <w:sz w:val="22"/>
                <w:szCs w:val="22"/>
              </w:rPr>
            </w:pPr>
            <w:r w:rsidRPr="009468EE">
              <w:rPr>
                <w:rFonts w:asciiTheme="minorHAnsi" w:eastAsiaTheme="minorHAnsi" w:hAnsiTheme="minorHAnsi"/>
                <w:i w:val="0"/>
                <w:sz w:val="22"/>
                <w:szCs w:val="22"/>
              </w:rPr>
              <w:t>Car body repairing</w:t>
            </w:r>
          </w:p>
        </w:tc>
        <w:tc>
          <w:tcPr>
            <w:tcW w:w="2438" w:type="dxa"/>
            <w:hideMark/>
          </w:tcPr>
          <w:p w:rsidR="0067750E" w:rsidRPr="009468EE" w:rsidRDefault="00936DF6"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val="nn-NO"/>
              </w:rPr>
            </w:pPr>
            <w:r w:rsidRPr="009468EE">
              <w:rPr>
                <w:rFonts w:asciiTheme="minorHAnsi" w:eastAsiaTheme="minorHAnsi" w:hAnsiTheme="minorHAnsi"/>
                <w:sz w:val="22"/>
                <w:szCs w:val="22"/>
                <w:lang w:val="nn-NO"/>
              </w:rPr>
              <w:t>Bjørn Tore Andersen</w:t>
            </w:r>
          </w:p>
          <w:p w:rsidR="0067750E" w:rsidRPr="009468EE" w:rsidRDefault="00936DF6"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val="nn-NO"/>
              </w:rPr>
            </w:pPr>
            <w:r w:rsidRPr="009468EE">
              <w:rPr>
                <w:rFonts w:asciiTheme="minorHAnsi" w:eastAsiaTheme="minorHAnsi" w:hAnsiTheme="minorHAnsi"/>
                <w:sz w:val="22"/>
                <w:szCs w:val="22"/>
                <w:lang w:val="nn-NO"/>
              </w:rPr>
              <w:t>Joakim Pettersen</w:t>
            </w:r>
          </w:p>
        </w:tc>
        <w:tc>
          <w:tcPr>
            <w:tcW w:w="2438" w:type="dxa"/>
          </w:tcPr>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val="nn-NO"/>
              </w:rPr>
            </w:pPr>
          </w:p>
        </w:tc>
        <w:tc>
          <w:tcPr>
            <w:tcW w:w="2438" w:type="dxa"/>
          </w:tcPr>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sz w:val="22"/>
                <w:szCs w:val="22"/>
                <w:lang w:val="nn-NO"/>
              </w:rPr>
            </w:pPr>
          </w:p>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val="nn-NO"/>
              </w:rPr>
            </w:pPr>
          </w:p>
        </w:tc>
      </w:tr>
      <w:tr w:rsidR="00E05235" w:rsidRPr="009468EE" w:rsidTr="00185113">
        <w:trPr>
          <w:trHeight w:val="113"/>
        </w:trPr>
        <w:tc>
          <w:tcPr>
            <w:cnfStyle w:val="001000000000" w:firstRow="0" w:lastRow="0" w:firstColumn="1" w:lastColumn="0" w:oddVBand="0" w:evenVBand="0" w:oddHBand="0" w:evenHBand="0" w:firstRowFirstColumn="0" w:firstRowLastColumn="0" w:lastRowFirstColumn="0" w:lastRowLastColumn="0"/>
            <w:tcW w:w="2438" w:type="dxa"/>
            <w:hideMark/>
          </w:tcPr>
          <w:p w:rsidR="0067750E" w:rsidRPr="009468EE" w:rsidRDefault="0067750E" w:rsidP="0093781B">
            <w:pPr>
              <w:rPr>
                <w:rFonts w:asciiTheme="minorHAnsi" w:eastAsiaTheme="minorHAnsi" w:hAnsiTheme="minorHAnsi"/>
                <w:i w:val="0"/>
                <w:sz w:val="22"/>
                <w:szCs w:val="22"/>
              </w:rPr>
            </w:pPr>
            <w:r w:rsidRPr="009468EE">
              <w:rPr>
                <w:rFonts w:asciiTheme="minorHAnsi" w:eastAsiaTheme="minorHAnsi" w:hAnsiTheme="minorHAnsi"/>
                <w:i w:val="0"/>
                <w:sz w:val="22"/>
                <w:szCs w:val="22"/>
              </w:rPr>
              <w:t>Health care worker</w:t>
            </w:r>
          </w:p>
        </w:tc>
        <w:tc>
          <w:tcPr>
            <w:tcW w:w="2438" w:type="dxa"/>
            <w:hideMark/>
          </w:tcPr>
          <w:p w:rsidR="0067750E" w:rsidRPr="009468EE" w:rsidRDefault="005A1D14" w:rsidP="0093781B">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rPr>
            </w:pPr>
            <w:r w:rsidRPr="009468EE">
              <w:rPr>
                <w:rFonts w:asciiTheme="minorHAnsi" w:eastAsiaTheme="minorHAnsi" w:hAnsiTheme="minorHAnsi"/>
                <w:sz w:val="22"/>
                <w:szCs w:val="22"/>
              </w:rPr>
              <w:t>Annette Granlund Haukanes</w:t>
            </w:r>
          </w:p>
          <w:p w:rsidR="0067750E" w:rsidRPr="009468EE" w:rsidRDefault="005A1D14" w:rsidP="0093781B">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rPr>
            </w:pPr>
            <w:r w:rsidRPr="009468EE">
              <w:rPr>
                <w:rFonts w:asciiTheme="minorHAnsi" w:eastAsiaTheme="minorHAnsi" w:hAnsiTheme="minorHAnsi"/>
                <w:sz w:val="22"/>
                <w:szCs w:val="22"/>
              </w:rPr>
              <w:t>Kari Pettersen</w:t>
            </w:r>
          </w:p>
        </w:tc>
        <w:tc>
          <w:tcPr>
            <w:tcW w:w="2438" w:type="dxa"/>
          </w:tcPr>
          <w:p w:rsidR="0067750E" w:rsidRPr="009468EE" w:rsidRDefault="0067750E" w:rsidP="005A1D1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lang w:val="fi-FI"/>
              </w:rPr>
            </w:pPr>
            <w:r w:rsidRPr="009468EE">
              <w:rPr>
                <w:rFonts w:asciiTheme="minorHAnsi" w:eastAsiaTheme="minorHAnsi" w:hAnsiTheme="minorHAnsi"/>
                <w:sz w:val="22"/>
                <w:szCs w:val="22"/>
                <w:lang w:val="fi-FI"/>
              </w:rPr>
              <w:t>Ustyantseva</w:t>
            </w:r>
            <w:r w:rsidRPr="009468EE">
              <w:rPr>
                <w:rFonts w:asciiTheme="minorHAnsi" w:eastAsiaTheme="minorHAnsi" w:hAnsiTheme="minorHAnsi"/>
                <w:sz w:val="22"/>
                <w:szCs w:val="22"/>
                <w:lang w:val="ru-RU"/>
              </w:rPr>
              <w:t xml:space="preserve"> </w:t>
            </w:r>
            <w:r w:rsidRPr="009468EE">
              <w:rPr>
                <w:rFonts w:asciiTheme="minorHAnsi" w:eastAsiaTheme="minorHAnsi" w:hAnsiTheme="minorHAnsi"/>
                <w:sz w:val="22"/>
                <w:szCs w:val="22"/>
                <w:lang w:val="fi-FI"/>
              </w:rPr>
              <w:t>Valentina</w:t>
            </w:r>
            <w:r w:rsidRPr="009468EE">
              <w:rPr>
                <w:rFonts w:asciiTheme="minorHAnsi" w:eastAsiaTheme="minorHAnsi" w:hAnsiTheme="minorHAnsi"/>
                <w:sz w:val="22"/>
                <w:szCs w:val="22"/>
                <w:lang w:val="ru-RU"/>
              </w:rPr>
              <w:t xml:space="preserve"> </w:t>
            </w:r>
            <w:r w:rsidRPr="009468EE">
              <w:rPr>
                <w:rFonts w:asciiTheme="minorHAnsi" w:eastAsiaTheme="minorHAnsi" w:hAnsiTheme="minorHAnsi"/>
                <w:sz w:val="22"/>
                <w:szCs w:val="22"/>
                <w:lang w:val="fi-FI"/>
              </w:rPr>
              <w:t>Alexandrovna</w:t>
            </w:r>
          </w:p>
        </w:tc>
        <w:tc>
          <w:tcPr>
            <w:tcW w:w="2438" w:type="dxa"/>
          </w:tcPr>
          <w:p w:rsidR="0067750E" w:rsidRPr="009468EE" w:rsidRDefault="0067750E" w:rsidP="0093781B">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rPr>
            </w:pPr>
            <w:r w:rsidRPr="009468EE">
              <w:rPr>
                <w:rFonts w:asciiTheme="minorHAnsi" w:eastAsiaTheme="minorHAnsi" w:hAnsiTheme="minorHAnsi"/>
                <w:sz w:val="22"/>
                <w:szCs w:val="22"/>
              </w:rPr>
              <w:t>Marika Holpainen</w:t>
            </w:r>
          </w:p>
          <w:p w:rsidR="0067750E" w:rsidRPr="009468EE" w:rsidRDefault="0067750E" w:rsidP="0093781B">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lang w:val="en-GB"/>
              </w:rPr>
            </w:pPr>
            <w:r w:rsidRPr="009468EE">
              <w:rPr>
                <w:rFonts w:asciiTheme="minorHAnsi" w:eastAsiaTheme="minorHAnsi" w:hAnsiTheme="minorHAnsi"/>
                <w:sz w:val="22"/>
                <w:szCs w:val="22"/>
                <w:lang w:val="en-GB"/>
              </w:rPr>
              <w:t>Pia Niemi</w:t>
            </w:r>
          </w:p>
        </w:tc>
      </w:tr>
      <w:tr w:rsidR="001E6723" w:rsidRPr="009468EE" w:rsidTr="0018511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438" w:type="dxa"/>
            <w:hideMark/>
          </w:tcPr>
          <w:p w:rsidR="0067750E" w:rsidRPr="009468EE" w:rsidRDefault="0067750E" w:rsidP="0093781B">
            <w:pPr>
              <w:rPr>
                <w:rFonts w:asciiTheme="minorHAnsi" w:eastAsiaTheme="minorHAnsi" w:hAnsiTheme="minorHAnsi"/>
                <w:i w:val="0"/>
                <w:sz w:val="22"/>
                <w:szCs w:val="22"/>
                <w:lang w:val="en-GB"/>
              </w:rPr>
            </w:pPr>
            <w:r w:rsidRPr="009468EE">
              <w:rPr>
                <w:rFonts w:asciiTheme="minorHAnsi" w:eastAsiaTheme="minorHAnsi" w:hAnsiTheme="minorHAnsi"/>
                <w:i w:val="0"/>
                <w:sz w:val="22"/>
                <w:szCs w:val="22"/>
                <w:lang w:val="en-GB"/>
              </w:rPr>
              <w:t>Motor vehicle mechanic, light-duty vehicles</w:t>
            </w:r>
          </w:p>
        </w:tc>
        <w:tc>
          <w:tcPr>
            <w:tcW w:w="2438" w:type="dxa"/>
            <w:hideMark/>
          </w:tcPr>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9468EE">
              <w:rPr>
                <w:rFonts w:asciiTheme="minorHAnsi" w:eastAsiaTheme="minorHAnsi" w:hAnsiTheme="minorHAnsi"/>
                <w:sz w:val="22"/>
                <w:szCs w:val="22"/>
              </w:rPr>
              <w:t>Kjell Malin</w:t>
            </w:r>
          </w:p>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val="en-GB"/>
              </w:rPr>
            </w:pPr>
          </w:p>
        </w:tc>
        <w:tc>
          <w:tcPr>
            <w:tcW w:w="2438" w:type="dxa"/>
          </w:tcPr>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9468EE">
              <w:rPr>
                <w:rFonts w:asciiTheme="minorHAnsi" w:eastAsiaTheme="minorHAnsi" w:hAnsiTheme="minorHAnsi"/>
                <w:sz w:val="22"/>
                <w:szCs w:val="22"/>
              </w:rPr>
              <w:t>Koshkin Sergey Fedorovich</w:t>
            </w:r>
          </w:p>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p>
        </w:tc>
        <w:tc>
          <w:tcPr>
            <w:tcW w:w="2438" w:type="dxa"/>
          </w:tcPr>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9468EE">
              <w:rPr>
                <w:rFonts w:asciiTheme="minorHAnsi" w:eastAsiaTheme="minorHAnsi" w:hAnsiTheme="minorHAnsi"/>
                <w:sz w:val="22"/>
                <w:szCs w:val="22"/>
              </w:rPr>
              <w:t>Tarmo Niska</w:t>
            </w:r>
          </w:p>
          <w:p w:rsidR="0067750E" w:rsidRPr="009468EE" w:rsidRDefault="0067750E" w:rsidP="004B6AF8">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p>
        </w:tc>
      </w:tr>
      <w:tr w:rsidR="004B6AF8" w:rsidRPr="009468EE" w:rsidTr="00185113">
        <w:trPr>
          <w:trHeight w:val="113"/>
        </w:trPr>
        <w:tc>
          <w:tcPr>
            <w:cnfStyle w:val="001000000000" w:firstRow="0" w:lastRow="0" w:firstColumn="1" w:lastColumn="0" w:oddVBand="0" w:evenVBand="0" w:oddHBand="0" w:evenHBand="0" w:firstRowFirstColumn="0" w:firstRowLastColumn="0" w:lastRowFirstColumn="0" w:lastRowLastColumn="0"/>
            <w:tcW w:w="2438" w:type="dxa"/>
            <w:hideMark/>
          </w:tcPr>
          <w:p w:rsidR="0067750E" w:rsidRPr="009468EE" w:rsidRDefault="0067750E" w:rsidP="0093781B">
            <w:pPr>
              <w:rPr>
                <w:rFonts w:asciiTheme="minorHAnsi" w:eastAsiaTheme="minorHAnsi" w:hAnsiTheme="minorHAnsi"/>
                <w:i w:val="0"/>
                <w:sz w:val="22"/>
                <w:szCs w:val="22"/>
              </w:rPr>
            </w:pPr>
            <w:r w:rsidRPr="009468EE">
              <w:rPr>
                <w:rFonts w:asciiTheme="minorHAnsi" w:eastAsiaTheme="minorHAnsi" w:hAnsiTheme="minorHAnsi"/>
                <w:i w:val="0"/>
                <w:sz w:val="22"/>
                <w:szCs w:val="22"/>
              </w:rPr>
              <w:t>Electrician</w:t>
            </w:r>
          </w:p>
        </w:tc>
        <w:tc>
          <w:tcPr>
            <w:tcW w:w="2438" w:type="dxa"/>
            <w:hideMark/>
          </w:tcPr>
          <w:p w:rsidR="0067750E" w:rsidRPr="009468EE" w:rsidRDefault="0067750E" w:rsidP="0093781B">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rPr>
            </w:pPr>
            <w:r w:rsidRPr="009468EE">
              <w:rPr>
                <w:rFonts w:asciiTheme="minorHAnsi" w:eastAsiaTheme="minorHAnsi" w:hAnsiTheme="minorHAnsi"/>
                <w:sz w:val="22"/>
                <w:szCs w:val="22"/>
              </w:rPr>
              <w:t>Gjermund Hansen</w:t>
            </w:r>
          </w:p>
        </w:tc>
        <w:tc>
          <w:tcPr>
            <w:tcW w:w="2438" w:type="dxa"/>
          </w:tcPr>
          <w:p w:rsidR="0067750E" w:rsidRPr="009468EE" w:rsidRDefault="0067750E" w:rsidP="004B6AF8">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lang w:val="en-US"/>
              </w:rPr>
            </w:pPr>
            <w:r w:rsidRPr="009468EE">
              <w:rPr>
                <w:rFonts w:asciiTheme="minorHAnsi" w:eastAsiaTheme="minorHAnsi" w:hAnsiTheme="minorHAnsi"/>
                <w:sz w:val="22"/>
                <w:szCs w:val="22"/>
                <w:lang w:val="en-US"/>
              </w:rPr>
              <w:t>Gaspirovich Victor Valerievich</w:t>
            </w:r>
          </w:p>
        </w:tc>
        <w:tc>
          <w:tcPr>
            <w:tcW w:w="2438" w:type="dxa"/>
          </w:tcPr>
          <w:p w:rsidR="0067750E" w:rsidRPr="009468EE" w:rsidRDefault="0067750E" w:rsidP="004B6AF8">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rPr>
            </w:pPr>
            <w:r w:rsidRPr="009468EE">
              <w:rPr>
                <w:rFonts w:asciiTheme="minorHAnsi" w:eastAsiaTheme="minorHAnsi" w:hAnsiTheme="minorHAnsi"/>
                <w:sz w:val="22"/>
                <w:szCs w:val="22"/>
              </w:rPr>
              <w:t>Kari Kenttä</w:t>
            </w:r>
          </w:p>
        </w:tc>
      </w:tr>
      <w:tr w:rsidR="009D39D8" w:rsidRPr="009468EE" w:rsidTr="00185113">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438" w:type="dxa"/>
            <w:hideMark/>
          </w:tcPr>
          <w:p w:rsidR="0067750E" w:rsidRPr="009468EE" w:rsidRDefault="0067750E" w:rsidP="0093781B">
            <w:pPr>
              <w:rPr>
                <w:rFonts w:asciiTheme="minorHAnsi" w:eastAsiaTheme="minorHAnsi" w:hAnsiTheme="minorHAnsi"/>
                <w:i w:val="0"/>
                <w:sz w:val="22"/>
                <w:szCs w:val="22"/>
              </w:rPr>
            </w:pPr>
            <w:r w:rsidRPr="009468EE">
              <w:rPr>
                <w:rFonts w:asciiTheme="minorHAnsi" w:eastAsiaTheme="minorHAnsi" w:hAnsiTheme="minorHAnsi"/>
                <w:i w:val="0"/>
                <w:sz w:val="22"/>
                <w:szCs w:val="22"/>
              </w:rPr>
              <w:t>Cook</w:t>
            </w:r>
          </w:p>
        </w:tc>
        <w:tc>
          <w:tcPr>
            <w:tcW w:w="2438" w:type="dxa"/>
            <w:hideMark/>
          </w:tcPr>
          <w:p w:rsidR="0067750E" w:rsidRPr="009468EE" w:rsidRDefault="0067750E" w:rsidP="00CD31F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9468EE">
              <w:rPr>
                <w:rFonts w:asciiTheme="minorHAnsi" w:eastAsiaTheme="minorHAnsi" w:hAnsiTheme="minorHAnsi"/>
                <w:sz w:val="22"/>
                <w:szCs w:val="22"/>
              </w:rPr>
              <w:t>Jon B. Furrevik</w:t>
            </w:r>
          </w:p>
        </w:tc>
        <w:tc>
          <w:tcPr>
            <w:tcW w:w="2438" w:type="dxa"/>
          </w:tcPr>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val="en-US"/>
              </w:rPr>
            </w:pPr>
            <w:r w:rsidRPr="009468EE">
              <w:rPr>
                <w:rFonts w:asciiTheme="minorHAnsi" w:eastAsiaTheme="minorHAnsi" w:hAnsiTheme="minorHAnsi"/>
                <w:sz w:val="22"/>
                <w:szCs w:val="22"/>
                <w:lang w:val="en-US"/>
              </w:rPr>
              <w:t>Babikov Denis Vasilyevich</w:t>
            </w:r>
          </w:p>
        </w:tc>
        <w:tc>
          <w:tcPr>
            <w:tcW w:w="2438" w:type="dxa"/>
          </w:tcPr>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9468EE">
              <w:rPr>
                <w:rFonts w:asciiTheme="minorHAnsi" w:eastAsiaTheme="minorHAnsi" w:hAnsiTheme="minorHAnsi"/>
                <w:sz w:val="22"/>
                <w:szCs w:val="22"/>
              </w:rPr>
              <w:t>Jonni Flygare</w:t>
            </w:r>
          </w:p>
        </w:tc>
      </w:tr>
      <w:tr w:rsidR="004B6AF8" w:rsidRPr="009468EE" w:rsidTr="00185113">
        <w:trPr>
          <w:trHeight w:val="113"/>
        </w:trPr>
        <w:tc>
          <w:tcPr>
            <w:cnfStyle w:val="001000000000" w:firstRow="0" w:lastRow="0" w:firstColumn="1" w:lastColumn="0" w:oddVBand="0" w:evenVBand="0" w:oddHBand="0" w:evenHBand="0" w:firstRowFirstColumn="0" w:firstRowLastColumn="0" w:lastRowFirstColumn="0" w:lastRowLastColumn="0"/>
            <w:tcW w:w="2438" w:type="dxa"/>
            <w:hideMark/>
          </w:tcPr>
          <w:p w:rsidR="0067750E" w:rsidRPr="009468EE" w:rsidRDefault="0067750E" w:rsidP="0093781B">
            <w:pPr>
              <w:rPr>
                <w:rFonts w:asciiTheme="minorHAnsi" w:eastAsiaTheme="minorHAnsi" w:hAnsiTheme="minorHAnsi"/>
                <w:i w:val="0"/>
                <w:sz w:val="22"/>
                <w:szCs w:val="22"/>
              </w:rPr>
            </w:pPr>
            <w:r w:rsidRPr="009468EE">
              <w:rPr>
                <w:rFonts w:asciiTheme="minorHAnsi" w:eastAsiaTheme="minorHAnsi" w:hAnsiTheme="minorHAnsi"/>
                <w:i w:val="0"/>
                <w:sz w:val="22"/>
                <w:szCs w:val="22"/>
              </w:rPr>
              <w:t>Building constructions</w:t>
            </w:r>
          </w:p>
        </w:tc>
        <w:tc>
          <w:tcPr>
            <w:tcW w:w="2438" w:type="dxa"/>
            <w:hideMark/>
          </w:tcPr>
          <w:p w:rsidR="0067750E" w:rsidRPr="009468EE" w:rsidRDefault="0067750E" w:rsidP="0093781B">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lang w:val="en-GB"/>
              </w:rPr>
            </w:pPr>
            <w:r w:rsidRPr="009468EE">
              <w:rPr>
                <w:rFonts w:asciiTheme="minorHAnsi" w:eastAsiaTheme="minorHAnsi" w:hAnsiTheme="minorHAnsi"/>
                <w:sz w:val="22"/>
                <w:szCs w:val="22"/>
                <w:lang w:val="en-GB"/>
              </w:rPr>
              <w:t>Harry Marjavara</w:t>
            </w:r>
          </w:p>
          <w:p w:rsidR="0067750E" w:rsidRPr="009468EE" w:rsidRDefault="0067750E" w:rsidP="0093781B">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rPr>
            </w:pPr>
            <w:r w:rsidRPr="009468EE">
              <w:rPr>
                <w:rFonts w:asciiTheme="minorHAnsi" w:eastAsiaTheme="minorHAnsi" w:hAnsiTheme="minorHAnsi"/>
                <w:sz w:val="22"/>
                <w:szCs w:val="22"/>
              </w:rPr>
              <w:t>Kauko Pahajoki</w:t>
            </w:r>
          </w:p>
        </w:tc>
        <w:tc>
          <w:tcPr>
            <w:tcW w:w="2438" w:type="dxa"/>
          </w:tcPr>
          <w:p w:rsidR="0067750E" w:rsidRPr="009468EE" w:rsidRDefault="0067750E" w:rsidP="0093781B">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rPr>
            </w:pPr>
          </w:p>
        </w:tc>
        <w:tc>
          <w:tcPr>
            <w:tcW w:w="2438" w:type="dxa"/>
          </w:tcPr>
          <w:p w:rsidR="0067750E" w:rsidRPr="009468EE" w:rsidRDefault="0067750E" w:rsidP="00CD31F3">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lang w:val="fi-FI"/>
              </w:rPr>
            </w:pPr>
            <w:r w:rsidRPr="009468EE">
              <w:rPr>
                <w:rFonts w:asciiTheme="minorHAnsi" w:eastAsiaTheme="minorHAnsi" w:hAnsiTheme="minorHAnsi"/>
                <w:sz w:val="22"/>
                <w:szCs w:val="22"/>
                <w:lang w:val="fi-FI"/>
              </w:rPr>
              <w:t>Veijo Matala</w:t>
            </w:r>
          </w:p>
        </w:tc>
      </w:tr>
      <w:tr w:rsidR="009D39D8" w:rsidRPr="009468EE" w:rsidTr="0018511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438" w:type="dxa"/>
            <w:hideMark/>
          </w:tcPr>
          <w:p w:rsidR="0067750E" w:rsidRPr="009468EE" w:rsidRDefault="0067750E" w:rsidP="0093781B">
            <w:pPr>
              <w:rPr>
                <w:rFonts w:asciiTheme="minorHAnsi" w:eastAsiaTheme="minorHAnsi" w:hAnsiTheme="minorHAnsi"/>
                <w:i w:val="0"/>
                <w:sz w:val="22"/>
                <w:szCs w:val="22"/>
              </w:rPr>
            </w:pPr>
            <w:r w:rsidRPr="009468EE">
              <w:rPr>
                <w:rFonts w:asciiTheme="minorHAnsi" w:eastAsiaTheme="minorHAnsi" w:hAnsiTheme="minorHAnsi"/>
                <w:i w:val="0"/>
                <w:sz w:val="22"/>
                <w:szCs w:val="22"/>
              </w:rPr>
              <w:t>Plumber</w:t>
            </w:r>
          </w:p>
        </w:tc>
        <w:tc>
          <w:tcPr>
            <w:tcW w:w="2438" w:type="dxa"/>
            <w:hideMark/>
          </w:tcPr>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val="sv-SE"/>
              </w:rPr>
            </w:pPr>
            <w:r w:rsidRPr="009468EE">
              <w:rPr>
                <w:rFonts w:asciiTheme="minorHAnsi" w:eastAsiaTheme="minorHAnsi" w:hAnsiTheme="minorHAnsi"/>
                <w:sz w:val="22"/>
                <w:szCs w:val="22"/>
                <w:lang w:val="sv-SE"/>
              </w:rPr>
              <w:t>Roger Konradsen</w:t>
            </w:r>
          </w:p>
        </w:tc>
        <w:tc>
          <w:tcPr>
            <w:tcW w:w="2438" w:type="dxa"/>
          </w:tcPr>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val="ru-RU"/>
              </w:rPr>
            </w:pPr>
            <w:r w:rsidRPr="009468EE">
              <w:rPr>
                <w:rFonts w:asciiTheme="minorHAnsi" w:eastAsiaTheme="minorHAnsi" w:hAnsiTheme="minorHAnsi"/>
                <w:sz w:val="22"/>
                <w:szCs w:val="22"/>
                <w:lang w:val="ru-RU"/>
              </w:rPr>
              <w:t>Koryakin Nikolai Vasilyevich</w:t>
            </w:r>
          </w:p>
        </w:tc>
        <w:tc>
          <w:tcPr>
            <w:tcW w:w="2438" w:type="dxa"/>
          </w:tcPr>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val="fi-FI"/>
              </w:rPr>
            </w:pPr>
            <w:r w:rsidRPr="009468EE">
              <w:rPr>
                <w:rFonts w:asciiTheme="minorHAnsi" w:eastAsiaTheme="minorHAnsi" w:hAnsiTheme="minorHAnsi"/>
                <w:sz w:val="22"/>
                <w:szCs w:val="22"/>
                <w:lang w:val="fi-FI"/>
              </w:rPr>
              <w:t>Risto Kangas</w:t>
            </w:r>
          </w:p>
        </w:tc>
      </w:tr>
      <w:tr w:rsidR="004B6AF8" w:rsidRPr="009468EE" w:rsidTr="00185113">
        <w:trPr>
          <w:trHeight w:val="113"/>
        </w:trPr>
        <w:tc>
          <w:tcPr>
            <w:cnfStyle w:val="001000000000" w:firstRow="0" w:lastRow="0" w:firstColumn="1" w:lastColumn="0" w:oddVBand="0" w:evenVBand="0" w:oddHBand="0" w:evenHBand="0" w:firstRowFirstColumn="0" w:firstRowLastColumn="0" w:lastRowFirstColumn="0" w:lastRowLastColumn="0"/>
            <w:tcW w:w="2438" w:type="dxa"/>
          </w:tcPr>
          <w:p w:rsidR="0067750E" w:rsidRPr="009468EE" w:rsidRDefault="0067750E" w:rsidP="0093781B">
            <w:pPr>
              <w:rPr>
                <w:rFonts w:asciiTheme="minorHAnsi" w:eastAsiaTheme="minorHAnsi" w:hAnsiTheme="minorHAnsi"/>
                <w:i w:val="0"/>
                <w:sz w:val="22"/>
                <w:szCs w:val="22"/>
              </w:rPr>
            </w:pPr>
            <w:r w:rsidRPr="009468EE">
              <w:rPr>
                <w:rFonts w:asciiTheme="minorHAnsi" w:eastAsiaTheme="minorHAnsi" w:hAnsiTheme="minorHAnsi"/>
                <w:i w:val="0"/>
                <w:sz w:val="22"/>
                <w:szCs w:val="22"/>
              </w:rPr>
              <w:t>IKT-service</w:t>
            </w:r>
          </w:p>
        </w:tc>
        <w:tc>
          <w:tcPr>
            <w:tcW w:w="2438" w:type="dxa"/>
          </w:tcPr>
          <w:p w:rsidR="0067750E" w:rsidRPr="009468EE" w:rsidRDefault="0067750E" w:rsidP="0093781B">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rPr>
            </w:pPr>
          </w:p>
        </w:tc>
        <w:tc>
          <w:tcPr>
            <w:tcW w:w="2438" w:type="dxa"/>
          </w:tcPr>
          <w:p w:rsidR="0067750E" w:rsidRPr="009468EE" w:rsidRDefault="0067750E" w:rsidP="0093781B">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rPr>
            </w:pPr>
            <w:r w:rsidRPr="009468EE">
              <w:rPr>
                <w:rFonts w:asciiTheme="minorHAnsi" w:eastAsiaTheme="minorHAnsi" w:hAnsiTheme="minorHAnsi"/>
                <w:sz w:val="22"/>
                <w:szCs w:val="22"/>
              </w:rPr>
              <w:t>Kostash Yuriy</w:t>
            </w:r>
          </w:p>
        </w:tc>
        <w:tc>
          <w:tcPr>
            <w:tcW w:w="2438" w:type="dxa"/>
          </w:tcPr>
          <w:p w:rsidR="0067750E" w:rsidRPr="009468EE" w:rsidRDefault="0067750E" w:rsidP="0093781B">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lang w:val="en-GB"/>
              </w:rPr>
            </w:pPr>
            <w:r w:rsidRPr="009468EE">
              <w:rPr>
                <w:rFonts w:asciiTheme="minorHAnsi" w:eastAsiaTheme="minorHAnsi" w:hAnsiTheme="minorHAnsi"/>
                <w:sz w:val="22"/>
                <w:szCs w:val="22"/>
                <w:lang w:val="en-GB"/>
              </w:rPr>
              <w:t>Raisa Järvenpää</w:t>
            </w:r>
          </w:p>
        </w:tc>
      </w:tr>
      <w:tr w:rsidR="009D39D8" w:rsidRPr="009468EE" w:rsidTr="0018511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438" w:type="dxa"/>
          </w:tcPr>
          <w:p w:rsidR="0067750E" w:rsidRPr="009468EE" w:rsidRDefault="0067750E" w:rsidP="0093781B">
            <w:pPr>
              <w:rPr>
                <w:rFonts w:asciiTheme="minorHAnsi" w:eastAsiaTheme="minorHAnsi" w:hAnsiTheme="minorHAnsi"/>
                <w:i w:val="0"/>
                <w:sz w:val="22"/>
                <w:szCs w:val="22"/>
              </w:rPr>
            </w:pPr>
            <w:r w:rsidRPr="009468EE">
              <w:rPr>
                <w:rFonts w:asciiTheme="minorHAnsi" w:eastAsiaTheme="minorHAnsi" w:hAnsiTheme="minorHAnsi"/>
                <w:i w:val="0"/>
                <w:sz w:val="22"/>
                <w:szCs w:val="22"/>
              </w:rPr>
              <w:t>Reindeer hurding</w:t>
            </w:r>
          </w:p>
        </w:tc>
        <w:tc>
          <w:tcPr>
            <w:tcW w:w="2438" w:type="dxa"/>
          </w:tcPr>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val="en-GB"/>
              </w:rPr>
            </w:pPr>
            <w:r w:rsidRPr="009468EE">
              <w:rPr>
                <w:rFonts w:asciiTheme="minorHAnsi" w:eastAsiaTheme="minorHAnsi" w:hAnsiTheme="minorHAnsi"/>
                <w:sz w:val="22"/>
                <w:szCs w:val="22"/>
                <w:lang w:val="en-GB"/>
              </w:rPr>
              <w:t>Samuel A Gaup</w:t>
            </w:r>
          </w:p>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val="en-GB"/>
              </w:rPr>
            </w:pPr>
          </w:p>
        </w:tc>
        <w:tc>
          <w:tcPr>
            <w:tcW w:w="2438" w:type="dxa"/>
          </w:tcPr>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val="en-GB"/>
              </w:rPr>
            </w:pPr>
            <w:r w:rsidRPr="009468EE">
              <w:rPr>
                <w:rFonts w:asciiTheme="minorHAnsi" w:eastAsiaTheme="minorHAnsi" w:hAnsiTheme="minorHAnsi"/>
                <w:sz w:val="22"/>
                <w:szCs w:val="22"/>
                <w:lang w:val="en-GB"/>
              </w:rPr>
              <w:t>Fedelova Nadjesjda Dimitrievna</w:t>
            </w:r>
          </w:p>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val="ru-RU"/>
              </w:rPr>
            </w:pPr>
            <w:r w:rsidRPr="009468EE">
              <w:rPr>
                <w:rFonts w:asciiTheme="minorHAnsi" w:eastAsiaTheme="minorHAnsi" w:hAnsiTheme="minorHAnsi"/>
                <w:sz w:val="22"/>
                <w:szCs w:val="22"/>
                <w:lang w:val="ru-RU"/>
              </w:rPr>
              <w:lastRenderedPageBreak/>
              <w:t xml:space="preserve">Vokujev Vassilij </w:t>
            </w:r>
            <w:r w:rsidRPr="009468EE">
              <w:rPr>
                <w:rFonts w:asciiTheme="minorHAnsi" w:eastAsiaTheme="minorHAnsi" w:hAnsiTheme="minorHAnsi"/>
                <w:sz w:val="22"/>
                <w:szCs w:val="22"/>
                <w:lang w:val="en-GB"/>
              </w:rPr>
              <w:t>Nikolajevich</w:t>
            </w:r>
          </w:p>
        </w:tc>
        <w:tc>
          <w:tcPr>
            <w:tcW w:w="2438" w:type="dxa"/>
          </w:tcPr>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val="fi-FI"/>
              </w:rPr>
            </w:pPr>
            <w:r w:rsidRPr="009468EE">
              <w:rPr>
                <w:rFonts w:asciiTheme="minorHAnsi" w:eastAsiaTheme="minorHAnsi" w:hAnsiTheme="minorHAnsi"/>
                <w:sz w:val="22"/>
                <w:szCs w:val="22"/>
                <w:lang w:val="fi-FI"/>
              </w:rPr>
              <w:lastRenderedPageBreak/>
              <w:t>Outi Jääskö</w:t>
            </w:r>
          </w:p>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val="fi-FI"/>
              </w:rPr>
            </w:pPr>
            <w:r w:rsidRPr="009468EE">
              <w:rPr>
                <w:rFonts w:asciiTheme="minorHAnsi" w:eastAsiaTheme="minorHAnsi" w:hAnsiTheme="minorHAnsi"/>
                <w:sz w:val="22"/>
                <w:szCs w:val="22"/>
                <w:lang w:val="fi-FI"/>
              </w:rPr>
              <w:t>Leena Magga</w:t>
            </w:r>
          </w:p>
        </w:tc>
      </w:tr>
      <w:tr w:rsidR="009D39D8" w:rsidRPr="009468EE" w:rsidTr="00185113">
        <w:trPr>
          <w:trHeight w:val="113"/>
        </w:trPr>
        <w:tc>
          <w:tcPr>
            <w:cnfStyle w:val="001000000000" w:firstRow="0" w:lastRow="0" w:firstColumn="1" w:lastColumn="0" w:oddVBand="0" w:evenVBand="0" w:oddHBand="0" w:evenHBand="0" w:firstRowFirstColumn="0" w:firstRowLastColumn="0" w:lastRowFirstColumn="0" w:lastRowLastColumn="0"/>
            <w:tcW w:w="2438" w:type="dxa"/>
            <w:hideMark/>
          </w:tcPr>
          <w:p w:rsidR="0067750E" w:rsidRPr="009468EE" w:rsidRDefault="0067750E" w:rsidP="0093781B">
            <w:pPr>
              <w:rPr>
                <w:rFonts w:asciiTheme="minorHAnsi" w:eastAsiaTheme="minorHAnsi" w:hAnsiTheme="minorHAnsi"/>
                <w:i w:val="0"/>
                <w:sz w:val="22"/>
                <w:szCs w:val="22"/>
              </w:rPr>
            </w:pPr>
            <w:r w:rsidRPr="009468EE">
              <w:rPr>
                <w:rFonts w:asciiTheme="minorHAnsi" w:eastAsiaTheme="minorHAnsi" w:hAnsiTheme="minorHAnsi"/>
                <w:i w:val="0"/>
                <w:sz w:val="22"/>
                <w:szCs w:val="22"/>
              </w:rPr>
              <w:t>Design and Duodji</w:t>
            </w:r>
          </w:p>
        </w:tc>
        <w:tc>
          <w:tcPr>
            <w:tcW w:w="2438" w:type="dxa"/>
            <w:hideMark/>
          </w:tcPr>
          <w:p w:rsidR="0067750E" w:rsidRPr="009468EE" w:rsidRDefault="0067750E" w:rsidP="0093781B">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rPr>
            </w:pPr>
            <w:r w:rsidRPr="009468EE">
              <w:rPr>
                <w:rFonts w:asciiTheme="minorHAnsi" w:eastAsiaTheme="minorHAnsi" w:hAnsiTheme="minorHAnsi"/>
                <w:sz w:val="22"/>
                <w:szCs w:val="22"/>
              </w:rPr>
              <w:t>Berit Kristine A Guvsam</w:t>
            </w:r>
          </w:p>
        </w:tc>
        <w:tc>
          <w:tcPr>
            <w:tcW w:w="2438" w:type="dxa"/>
          </w:tcPr>
          <w:p w:rsidR="0067750E" w:rsidRPr="009468EE" w:rsidRDefault="0067750E" w:rsidP="0093781B">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lang w:val="ru-RU"/>
              </w:rPr>
            </w:pPr>
            <w:r w:rsidRPr="009468EE">
              <w:rPr>
                <w:rFonts w:asciiTheme="minorHAnsi" w:eastAsiaTheme="minorHAnsi" w:hAnsiTheme="minorHAnsi"/>
                <w:sz w:val="22"/>
                <w:szCs w:val="22"/>
                <w:lang w:val="ru-RU"/>
              </w:rPr>
              <w:t xml:space="preserve">Antonova  </w:t>
            </w:r>
          </w:p>
          <w:p w:rsidR="0067750E" w:rsidRPr="009468EE" w:rsidRDefault="0067750E" w:rsidP="0093781B">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lang w:val="ru-RU"/>
              </w:rPr>
            </w:pPr>
            <w:r w:rsidRPr="009468EE">
              <w:rPr>
                <w:rFonts w:asciiTheme="minorHAnsi" w:eastAsiaTheme="minorHAnsi" w:hAnsiTheme="minorHAnsi"/>
                <w:sz w:val="22"/>
                <w:szCs w:val="22"/>
                <w:lang w:val="ru-RU"/>
              </w:rPr>
              <w:t>Alena Ivanovna</w:t>
            </w:r>
          </w:p>
        </w:tc>
        <w:tc>
          <w:tcPr>
            <w:tcW w:w="2438" w:type="dxa"/>
          </w:tcPr>
          <w:p w:rsidR="0067750E" w:rsidRPr="009468EE" w:rsidRDefault="0067750E" w:rsidP="0093781B">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rPr>
            </w:pPr>
            <w:r w:rsidRPr="009468EE">
              <w:rPr>
                <w:rFonts w:asciiTheme="minorHAnsi" w:eastAsiaTheme="minorHAnsi" w:hAnsiTheme="minorHAnsi"/>
                <w:sz w:val="22"/>
                <w:szCs w:val="22"/>
              </w:rPr>
              <w:t>Anniin Turunen</w:t>
            </w:r>
          </w:p>
          <w:p w:rsidR="0067750E" w:rsidRPr="009468EE" w:rsidRDefault="0067750E" w:rsidP="0093781B">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 w:val="22"/>
                <w:szCs w:val="22"/>
              </w:rPr>
            </w:pPr>
            <w:r w:rsidRPr="009468EE">
              <w:rPr>
                <w:rFonts w:asciiTheme="minorHAnsi" w:eastAsiaTheme="minorHAnsi" w:hAnsiTheme="minorHAnsi"/>
                <w:sz w:val="22"/>
                <w:szCs w:val="22"/>
              </w:rPr>
              <w:t>Linnea Rasmus</w:t>
            </w:r>
          </w:p>
        </w:tc>
      </w:tr>
      <w:tr w:rsidR="009D39D8" w:rsidRPr="009468EE" w:rsidTr="0018511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438" w:type="dxa"/>
          </w:tcPr>
          <w:p w:rsidR="0067750E" w:rsidRPr="009468EE" w:rsidRDefault="0067750E" w:rsidP="0093781B">
            <w:pPr>
              <w:rPr>
                <w:rFonts w:asciiTheme="minorHAnsi" w:eastAsiaTheme="minorHAnsi" w:hAnsiTheme="minorHAnsi"/>
                <w:i w:val="0"/>
                <w:sz w:val="22"/>
                <w:szCs w:val="22"/>
              </w:rPr>
            </w:pPr>
            <w:r w:rsidRPr="009468EE">
              <w:rPr>
                <w:rFonts w:asciiTheme="minorHAnsi" w:eastAsiaTheme="minorHAnsi" w:hAnsiTheme="minorHAnsi"/>
                <w:i w:val="0"/>
                <w:sz w:val="22"/>
                <w:szCs w:val="22"/>
              </w:rPr>
              <w:t>Painting</w:t>
            </w:r>
          </w:p>
        </w:tc>
        <w:tc>
          <w:tcPr>
            <w:tcW w:w="2438" w:type="dxa"/>
          </w:tcPr>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p>
        </w:tc>
        <w:tc>
          <w:tcPr>
            <w:tcW w:w="2438" w:type="dxa"/>
          </w:tcPr>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val="fi-FI"/>
              </w:rPr>
            </w:pPr>
            <w:r w:rsidRPr="009468EE">
              <w:rPr>
                <w:rFonts w:asciiTheme="minorHAnsi" w:eastAsiaTheme="minorHAnsi" w:hAnsiTheme="minorHAnsi"/>
                <w:sz w:val="22"/>
                <w:szCs w:val="22"/>
                <w:lang w:val="fi-FI"/>
              </w:rPr>
              <w:t>Bondarenko Konstantin Ivanovich</w:t>
            </w:r>
          </w:p>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lang w:val="en-US"/>
              </w:rPr>
            </w:pPr>
            <w:r w:rsidRPr="009468EE">
              <w:rPr>
                <w:rFonts w:asciiTheme="minorHAnsi" w:eastAsiaTheme="minorHAnsi" w:hAnsiTheme="minorHAnsi"/>
                <w:sz w:val="22"/>
                <w:szCs w:val="22"/>
                <w:lang w:val="en-US"/>
              </w:rPr>
              <w:t>Chamina Anna</w:t>
            </w:r>
          </w:p>
        </w:tc>
        <w:tc>
          <w:tcPr>
            <w:tcW w:w="2438" w:type="dxa"/>
          </w:tcPr>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2"/>
                <w:szCs w:val="22"/>
              </w:rPr>
            </w:pPr>
            <w:r w:rsidRPr="009468EE">
              <w:rPr>
                <w:rFonts w:asciiTheme="minorHAnsi" w:eastAsiaTheme="minorHAnsi" w:hAnsiTheme="minorHAnsi"/>
                <w:sz w:val="22"/>
                <w:szCs w:val="22"/>
              </w:rPr>
              <w:t>Veijo Matala</w:t>
            </w:r>
          </w:p>
          <w:p w:rsidR="0067750E" w:rsidRPr="009468EE" w:rsidRDefault="0067750E" w:rsidP="0093781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sz w:val="22"/>
                <w:szCs w:val="22"/>
              </w:rPr>
            </w:pPr>
          </w:p>
        </w:tc>
      </w:tr>
    </w:tbl>
    <w:p w:rsidR="00CE30D1" w:rsidRPr="0065774C" w:rsidRDefault="00CE30D1" w:rsidP="00A76C08">
      <w:pPr>
        <w:rPr>
          <w:rFonts w:asciiTheme="minorHAnsi" w:hAnsiTheme="minorHAnsi"/>
          <w:b/>
        </w:rPr>
      </w:pPr>
    </w:p>
    <w:p w:rsidR="00944730" w:rsidRPr="0040148C" w:rsidRDefault="00EC4463" w:rsidP="00AF7FBF">
      <w:pPr>
        <w:pStyle w:val="Overskrift1"/>
        <w:numPr>
          <w:ilvl w:val="0"/>
          <w:numId w:val="18"/>
        </w:numPr>
      </w:pPr>
      <w:bookmarkStart w:id="4" w:name="_Toc493239054"/>
      <w:r w:rsidRPr="0040148C">
        <w:t>Fi</w:t>
      </w:r>
      <w:r w:rsidR="0022540C" w:rsidRPr="0040148C">
        <w:t>nancing</w:t>
      </w:r>
      <w:bookmarkEnd w:id="4"/>
    </w:p>
    <w:p w:rsidR="00944730" w:rsidRPr="0065774C" w:rsidRDefault="00944730" w:rsidP="00944730">
      <w:pPr>
        <w:pStyle w:val="Listeavsnitt"/>
        <w:rPr>
          <w:rFonts w:asciiTheme="minorHAnsi" w:hAnsiTheme="minorHAnsi"/>
          <w:b/>
          <w:sz w:val="24"/>
          <w:szCs w:val="24"/>
        </w:rPr>
      </w:pPr>
    </w:p>
    <w:tbl>
      <w:tblPr>
        <w:tblStyle w:val="Vanligtabell3"/>
        <w:tblW w:w="8775" w:type="dxa"/>
        <w:tblLook w:val="04A0" w:firstRow="1" w:lastRow="0" w:firstColumn="1" w:lastColumn="0" w:noHBand="0" w:noVBand="1"/>
      </w:tblPr>
      <w:tblGrid>
        <w:gridCol w:w="3070"/>
        <w:gridCol w:w="3578"/>
        <w:gridCol w:w="2127"/>
      </w:tblGrid>
      <w:tr w:rsidR="00A5385C" w:rsidRPr="0065774C" w:rsidTr="008219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70" w:type="dxa"/>
          </w:tcPr>
          <w:p w:rsidR="00A5385C" w:rsidRPr="0065774C" w:rsidRDefault="00A5385C" w:rsidP="0022540C">
            <w:pPr>
              <w:pStyle w:val="Listeavsnitt"/>
              <w:ind w:left="0"/>
              <w:rPr>
                <w:rFonts w:asciiTheme="minorHAnsi" w:hAnsiTheme="minorHAnsi"/>
                <w:sz w:val="24"/>
                <w:szCs w:val="24"/>
              </w:rPr>
            </w:pPr>
            <w:r w:rsidRPr="0065774C">
              <w:rPr>
                <w:rFonts w:asciiTheme="minorHAnsi" w:hAnsiTheme="minorHAnsi"/>
                <w:sz w:val="24"/>
                <w:szCs w:val="24"/>
              </w:rPr>
              <w:t>Period</w:t>
            </w:r>
          </w:p>
        </w:tc>
        <w:tc>
          <w:tcPr>
            <w:tcW w:w="3578" w:type="dxa"/>
          </w:tcPr>
          <w:p w:rsidR="00A5385C" w:rsidRPr="0065774C" w:rsidRDefault="0022540C" w:rsidP="006B7837">
            <w:pPr>
              <w:pStyle w:val="Listeavsnitt"/>
              <w:ind w:left="0"/>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Sponsor</w:t>
            </w:r>
          </w:p>
        </w:tc>
        <w:tc>
          <w:tcPr>
            <w:tcW w:w="2127" w:type="dxa"/>
          </w:tcPr>
          <w:p w:rsidR="00A5385C" w:rsidRPr="0065774C" w:rsidRDefault="0022540C" w:rsidP="006B7837">
            <w:pPr>
              <w:pStyle w:val="Listeavsnitt"/>
              <w:ind w:left="0"/>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Amount</w:t>
            </w:r>
          </w:p>
        </w:tc>
      </w:tr>
      <w:tr w:rsidR="00A6074D" w:rsidRPr="0065774C" w:rsidTr="00821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B7837" w:rsidRPr="00907BE2" w:rsidRDefault="0022540C" w:rsidP="006B7837">
            <w:pPr>
              <w:pStyle w:val="Listeavsnitt"/>
              <w:ind w:left="0"/>
              <w:rPr>
                <w:rFonts w:asciiTheme="minorHAnsi" w:hAnsiTheme="minorHAnsi"/>
                <w:sz w:val="24"/>
                <w:szCs w:val="24"/>
              </w:rPr>
            </w:pPr>
            <w:r>
              <w:rPr>
                <w:rFonts w:asciiTheme="minorHAnsi" w:hAnsiTheme="minorHAnsi"/>
                <w:sz w:val="24"/>
                <w:szCs w:val="24"/>
              </w:rPr>
              <w:t>Autumn</w:t>
            </w:r>
            <w:r w:rsidR="006B7837" w:rsidRPr="00907BE2">
              <w:rPr>
                <w:rFonts w:asciiTheme="minorHAnsi" w:hAnsiTheme="minorHAnsi"/>
                <w:sz w:val="24"/>
                <w:szCs w:val="24"/>
              </w:rPr>
              <w:t xml:space="preserve"> 2014</w:t>
            </w:r>
          </w:p>
        </w:tc>
        <w:tc>
          <w:tcPr>
            <w:tcW w:w="3578" w:type="dxa"/>
          </w:tcPr>
          <w:p w:rsidR="006B7837" w:rsidRPr="00907BE2" w:rsidRDefault="006B7837" w:rsidP="00830C92">
            <w:pPr>
              <w:pStyle w:val="Listeavsnit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07BE2">
              <w:rPr>
                <w:rFonts w:asciiTheme="minorHAnsi" w:hAnsiTheme="minorHAnsi"/>
                <w:sz w:val="24"/>
                <w:szCs w:val="24"/>
              </w:rPr>
              <w:t xml:space="preserve">RUP </w:t>
            </w:r>
            <w:r w:rsidR="00830C92">
              <w:rPr>
                <w:rFonts w:asciiTheme="minorHAnsi" w:hAnsiTheme="minorHAnsi"/>
                <w:sz w:val="24"/>
                <w:szCs w:val="24"/>
              </w:rPr>
              <w:t>Education Finnmark County</w:t>
            </w:r>
          </w:p>
        </w:tc>
        <w:tc>
          <w:tcPr>
            <w:tcW w:w="2127" w:type="dxa"/>
          </w:tcPr>
          <w:p w:rsidR="006B7837" w:rsidRPr="00907BE2" w:rsidRDefault="00E557F6" w:rsidP="006B7837">
            <w:pPr>
              <w:pStyle w:val="Listeavsnit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07BE2">
              <w:rPr>
                <w:rFonts w:asciiTheme="minorHAnsi" w:hAnsiTheme="minorHAnsi"/>
                <w:sz w:val="24"/>
                <w:szCs w:val="24"/>
              </w:rPr>
              <w:t xml:space="preserve"> </w:t>
            </w:r>
            <w:r w:rsidR="006B7837" w:rsidRPr="00907BE2">
              <w:rPr>
                <w:rFonts w:asciiTheme="minorHAnsi" w:hAnsiTheme="minorHAnsi"/>
                <w:sz w:val="24"/>
                <w:szCs w:val="24"/>
              </w:rPr>
              <w:t>70 000 NOK</w:t>
            </w:r>
          </w:p>
        </w:tc>
      </w:tr>
      <w:tr w:rsidR="00A6074D" w:rsidRPr="0065774C" w:rsidTr="00821937">
        <w:tc>
          <w:tcPr>
            <w:cnfStyle w:val="001000000000" w:firstRow="0" w:lastRow="0" w:firstColumn="1" w:lastColumn="0" w:oddVBand="0" w:evenVBand="0" w:oddHBand="0" w:evenHBand="0" w:firstRowFirstColumn="0" w:firstRowLastColumn="0" w:lastRowFirstColumn="0" w:lastRowLastColumn="0"/>
            <w:tcW w:w="3070" w:type="dxa"/>
          </w:tcPr>
          <w:p w:rsidR="006B7837" w:rsidRPr="00907BE2" w:rsidRDefault="0022540C" w:rsidP="006B7837">
            <w:pPr>
              <w:pStyle w:val="Listeavsnitt"/>
              <w:ind w:left="0"/>
              <w:rPr>
                <w:rFonts w:asciiTheme="minorHAnsi" w:hAnsiTheme="minorHAnsi"/>
                <w:sz w:val="24"/>
                <w:szCs w:val="24"/>
              </w:rPr>
            </w:pPr>
            <w:r>
              <w:rPr>
                <w:rFonts w:asciiTheme="minorHAnsi" w:hAnsiTheme="minorHAnsi"/>
                <w:sz w:val="24"/>
                <w:szCs w:val="24"/>
              </w:rPr>
              <w:t>Spring</w:t>
            </w:r>
            <w:r w:rsidR="00E557F6" w:rsidRPr="00907BE2">
              <w:rPr>
                <w:rFonts w:asciiTheme="minorHAnsi" w:hAnsiTheme="minorHAnsi"/>
                <w:sz w:val="24"/>
                <w:szCs w:val="24"/>
              </w:rPr>
              <w:t xml:space="preserve"> 2015</w:t>
            </w:r>
          </w:p>
        </w:tc>
        <w:tc>
          <w:tcPr>
            <w:tcW w:w="3578" w:type="dxa"/>
          </w:tcPr>
          <w:p w:rsidR="006B7837" w:rsidRPr="00907BE2" w:rsidRDefault="00E557F6" w:rsidP="00830C92">
            <w:pPr>
              <w:pStyle w:val="Listeavsnit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07BE2">
              <w:rPr>
                <w:rFonts w:asciiTheme="minorHAnsi" w:hAnsiTheme="minorHAnsi"/>
                <w:sz w:val="24"/>
                <w:szCs w:val="24"/>
              </w:rPr>
              <w:t>Barents</w:t>
            </w:r>
            <w:r w:rsidR="00830C92">
              <w:rPr>
                <w:rFonts w:asciiTheme="minorHAnsi" w:hAnsiTheme="minorHAnsi"/>
                <w:sz w:val="24"/>
                <w:szCs w:val="24"/>
              </w:rPr>
              <w:t xml:space="preserve"> S</w:t>
            </w:r>
            <w:r w:rsidRPr="00907BE2">
              <w:rPr>
                <w:rFonts w:asciiTheme="minorHAnsi" w:hAnsiTheme="minorHAnsi"/>
                <w:sz w:val="24"/>
                <w:szCs w:val="24"/>
              </w:rPr>
              <w:t>ekretariat</w:t>
            </w:r>
          </w:p>
        </w:tc>
        <w:tc>
          <w:tcPr>
            <w:tcW w:w="2127" w:type="dxa"/>
          </w:tcPr>
          <w:p w:rsidR="006B7837" w:rsidRPr="00907BE2" w:rsidRDefault="00E557F6" w:rsidP="006B7837">
            <w:pPr>
              <w:pStyle w:val="Listeavsnit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07BE2">
              <w:rPr>
                <w:rFonts w:asciiTheme="minorHAnsi" w:hAnsiTheme="minorHAnsi"/>
                <w:sz w:val="24"/>
                <w:szCs w:val="24"/>
              </w:rPr>
              <w:t xml:space="preserve"> 60 000 NOK</w:t>
            </w:r>
          </w:p>
        </w:tc>
      </w:tr>
      <w:tr w:rsidR="00A6074D" w:rsidTr="00821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6B7837" w:rsidRPr="00907BE2" w:rsidRDefault="0022540C" w:rsidP="0022540C">
            <w:pPr>
              <w:pStyle w:val="Listeavsnitt"/>
              <w:ind w:left="0"/>
              <w:rPr>
                <w:rFonts w:asciiTheme="minorHAnsi" w:hAnsiTheme="minorHAnsi"/>
                <w:sz w:val="24"/>
                <w:szCs w:val="24"/>
              </w:rPr>
            </w:pPr>
            <w:r>
              <w:rPr>
                <w:rFonts w:asciiTheme="minorHAnsi" w:hAnsiTheme="minorHAnsi"/>
                <w:sz w:val="24"/>
                <w:szCs w:val="24"/>
              </w:rPr>
              <w:t>Autumn</w:t>
            </w:r>
            <w:r w:rsidR="00E557F6" w:rsidRPr="00907BE2">
              <w:rPr>
                <w:rFonts w:asciiTheme="minorHAnsi" w:hAnsiTheme="minorHAnsi"/>
                <w:sz w:val="24"/>
                <w:szCs w:val="24"/>
              </w:rPr>
              <w:t xml:space="preserve"> 2015/</w:t>
            </w:r>
            <w:r>
              <w:rPr>
                <w:rFonts w:asciiTheme="minorHAnsi" w:hAnsiTheme="minorHAnsi"/>
                <w:sz w:val="24"/>
                <w:szCs w:val="24"/>
              </w:rPr>
              <w:t>Spring</w:t>
            </w:r>
            <w:r w:rsidR="00E557F6" w:rsidRPr="00907BE2">
              <w:rPr>
                <w:rFonts w:asciiTheme="minorHAnsi" w:hAnsiTheme="minorHAnsi"/>
                <w:sz w:val="24"/>
                <w:szCs w:val="24"/>
              </w:rPr>
              <w:t xml:space="preserve"> 2016</w:t>
            </w:r>
          </w:p>
        </w:tc>
        <w:tc>
          <w:tcPr>
            <w:tcW w:w="3578" w:type="dxa"/>
          </w:tcPr>
          <w:p w:rsidR="006B7837" w:rsidRPr="00907BE2" w:rsidRDefault="00830C92" w:rsidP="00830C92">
            <w:pPr>
              <w:pStyle w:val="Listeavsnit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Finnmark County</w:t>
            </w:r>
            <w:r w:rsidR="00E557F6" w:rsidRPr="00907BE2">
              <w:rPr>
                <w:rFonts w:asciiTheme="minorHAnsi" w:hAnsiTheme="minorHAnsi"/>
                <w:sz w:val="24"/>
                <w:szCs w:val="24"/>
              </w:rPr>
              <w:t xml:space="preserve">, </w:t>
            </w:r>
            <w:r>
              <w:rPr>
                <w:rFonts w:asciiTheme="minorHAnsi" w:hAnsiTheme="minorHAnsi"/>
                <w:sz w:val="24"/>
                <w:szCs w:val="24"/>
              </w:rPr>
              <w:t>Training</w:t>
            </w:r>
          </w:p>
        </w:tc>
        <w:tc>
          <w:tcPr>
            <w:tcW w:w="2127" w:type="dxa"/>
          </w:tcPr>
          <w:p w:rsidR="006B7837" w:rsidRPr="00907BE2" w:rsidRDefault="00E557F6" w:rsidP="006B7837">
            <w:pPr>
              <w:pStyle w:val="Listeavsnit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07BE2">
              <w:rPr>
                <w:rFonts w:asciiTheme="minorHAnsi" w:hAnsiTheme="minorHAnsi"/>
                <w:sz w:val="24"/>
                <w:szCs w:val="24"/>
              </w:rPr>
              <w:t>500 000 NOK</w:t>
            </w:r>
          </w:p>
        </w:tc>
      </w:tr>
      <w:tr w:rsidR="00A6074D" w:rsidTr="00821937">
        <w:tc>
          <w:tcPr>
            <w:cnfStyle w:val="001000000000" w:firstRow="0" w:lastRow="0" w:firstColumn="1" w:lastColumn="0" w:oddVBand="0" w:evenVBand="0" w:oddHBand="0" w:evenHBand="0" w:firstRowFirstColumn="0" w:firstRowLastColumn="0" w:lastRowFirstColumn="0" w:lastRowLastColumn="0"/>
            <w:tcW w:w="3070" w:type="dxa"/>
          </w:tcPr>
          <w:p w:rsidR="006B7837" w:rsidRPr="00907BE2" w:rsidRDefault="0022540C" w:rsidP="0022540C">
            <w:pPr>
              <w:pStyle w:val="Listeavsnitt"/>
              <w:ind w:left="0"/>
              <w:rPr>
                <w:rFonts w:asciiTheme="minorHAnsi" w:hAnsiTheme="minorHAnsi"/>
                <w:sz w:val="24"/>
                <w:szCs w:val="24"/>
              </w:rPr>
            </w:pPr>
            <w:r>
              <w:rPr>
                <w:rFonts w:asciiTheme="minorHAnsi" w:hAnsiTheme="minorHAnsi"/>
                <w:sz w:val="24"/>
                <w:szCs w:val="24"/>
              </w:rPr>
              <w:t>Autumn</w:t>
            </w:r>
            <w:r w:rsidR="00E557F6" w:rsidRPr="00907BE2">
              <w:rPr>
                <w:rFonts w:asciiTheme="minorHAnsi" w:hAnsiTheme="minorHAnsi"/>
                <w:sz w:val="24"/>
                <w:szCs w:val="24"/>
              </w:rPr>
              <w:t xml:space="preserve"> 2015/</w:t>
            </w:r>
            <w:r>
              <w:rPr>
                <w:rFonts w:asciiTheme="minorHAnsi" w:hAnsiTheme="minorHAnsi"/>
                <w:sz w:val="24"/>
                <w:szCs w:val="24"/>
              </w:rPr>
              <w:t>Spring</w:t>
            </w:r>
            <w:r w:rsidR="00E557F6" w:rsidRPr="00907BE2">
              <w:rPr>
                <w:rFonts w:asciiTheme="minorHAnsi" w:hAnsiTheme="minorHAnsi"/>
                <w:sz w:val="24"/>
                <w:szCs w:val="24"/>
              </w:rPr>
              <w:t xml:space="preserve"> 2016</w:t>
            </w:r>
          </w:p>
        </w:tc>
        <w:tc>
          <w:tcPr>
            <w:tcW w:w="3578" w:type="dxa"/>
          </w:tcPr>
          <w:p w:rsidR="006B7837" w:rsidRPr="00907BE2" w:rsidRDefault="00830C92" w:rsidP="00830C92">
            <w:pPr>
              <w:pStyle w:val="Listeavsnit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Barents S</w:t>
            </w:r>
            <w:r w:rsidR="00A6074D" w:rsidRPr="00907BE2">
              <w:rPr>
                <w:rFonts w:asciiTheme="minorHAnsi" w:hAnsiTheme="minorHAnsi"/>
                <w:sz w:val="24"/>
                <w:szCs w:val="24"/>
              </w:rPr>
              <w:t xml:space="preserve">ekretariat </w:t>
            </w:r>
          </w:p>
        </w:tc>
        <w:tc>
          <w:tcPr>
            <w:tcW w:w="2127" w:type="dxa"/>
          </w:tcPr>
          <w:p w:rsidR="006B7837" w:rsidRPr="00907BE2" w:rsidRDefault="00A6074D" w:rsidP="006B7837">
            <w:pPr>
              <w:pStyle w:val="Listeavsnit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07BE2">
              <w:rPr>
                <w:rFonts w:asciiTheme="minorHAnsi" w:hAnsiTheme="minorHAnsi"/>
                <w:sz w:val="24"/>
                <w:szCs w:val="24"/>
              </w:rPr>
              <w:t>370 000 NOK</w:t>
            </w:r>
          </w:p>
        </w:tc>
      </w:tr>
      <w:tr w:rsidR="004F6E0B" w:rsidTr="00821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4F6E0B" w:rsidRPr="00907BE2" w:rsidRDefault="0022540C" w:rsidP="006B7837">
            <w:pPr>
              <w:pStyle w:val="Listeavsnitt"/>
              <w:ind w:left="0"/>
              <w:rPr>
                <w:rFonts w:asciiTheme="minorHAnsi" w:hAnsiTheme="minorHAnsi"/>
                <w:sz w:val="24"/>
                <w:szCs w:val="24"/>
              </w:rPr>
            </w:pPr>
            <w:r>
              <w:rPr>
                <w:rFonts w:asciiTheme="minorHAnsi" w:hAnsiTheme="minorHAnsi"/>
                <w:sz w:val="24"/>
                <w:szCs w:val="24"/>
              </w:rPr>
              <w:t>Spring</w:t>
            </w:r>
            <w:r w:rsidR="004F6E0B" w:rsidRPr="00907BE2">
              <w:rPr>
                <w:rFonts w:asciiTheme="minorHAnsi" w:hAnsiTheme="minorHAnsi"/>
                <w:sz w:val="24"/>
                <w:szCs w:val="24"/>
              </w:rPr>
              <w:t xml:space="preserve"> 2016</w:t>
            </w:r>
          </w:p>
          <w:p w:rsidR="00DF344B" w:rsidRPr="00907BE2" w:rsidRDefault="0022540C" w:rsidP="006B7837">
            <w:pPr>
              <w:pStyle w:val="Listeavsnitt"/>
              <w:ind w:left="0"/>
              <w:rPr>
                <w:rFonts w:asciiTheme="minorHAnsi" w:hAnsiTheme="minorHAnsi"/>
                <w:sz w:val="24"/>
                <w:szCs w:val="24"/>
              </w:rPr>
            </w:pPr>
            <w:r>
              <w:rPr>
                <w:rFonts w:asciiTheme="minorHAnsi" w:hAnsiTheme="minorHAnsi"/>
                <w:sz w:val="24"/>
                <w:szCs w:val="24"/>
              </w:rPr>
              <w:t>Spring</w:t>
            </w:r>
            <w:r w:rsidR="00DF344B" w:rsidRPr="00907BE2">
              <w:rPr>
                <w:rFonts w:asciiTheme="minorHAnsi" w:hAnsiTheme="minorHAnsi"/>
                <w:sz w:val="24"/>
                <w:szCs w:val="24"/>
              </w:rPr>
              <w:t xml:space="preserve"> 2016</w:t>
            </w:r>
          </w:p>
          <w:p w:rsidR="00967053" w:rsidRPr="00907BE2" w:rsidRDefault="00830C92" w:rsidP="00830C92">
            <w:pPr>
              <w:pStyle w:val="Listeavsnitt"/>
              <w:ind w:left="0"/>
              <w:rPr>
                <w:rFonts w:asciiTheme="minorHAnsi" w:hAnsiTheme="minorHAnsi"/>
                <w:sz w:val="24"/>
                <w:szCs w:val="24"/>
              </w:rPr>
            </w:pPr>
            <w:r>
              <w:rPr>
                <w:rFonts w:asciiTheme="minorHAnsi" w:hAnsiTheme="minorHAnsi"/>
                <w:sz w:val="24"/>
                <w:szCs w:val="24"/>
              </w:rPr>
              <w:t>Spring</w:t>
            </w:r>
            <w:r w:rsidR="00967053" w:rsidRPr="00907BE2">
              <w:rPr>
                <w:rFonts w:asciiTheme="minorHAnsi" w:hAnsiTheme="minorHAnsi"/>
                <w:sz w:val="24"/>
                <w:szCs w:val="24"/>
              </w:rPr>
              <w:t xml:space="preserve"> 2015</w:t>
            </w:r>
            <w:r>
              <w:rPr>
                <w:rFonts w:asciiTheme="minorHAnsi" w:hAnsiTheme="minorHAnsi"/>
                <w:sz w:val="24"/>
                <w:szCs w:val="24"/>
              </w:rPr>
              <w:t xml:space="preserve"> </w:t>
            </w:r>
            <w:r w:rsidR="00967053" w:rsidRPr="00907BE2">
              <w:rPr>
                <w:rFonts w:asciiTheme="minorHAnsi" w:hAnsiTheme="minorHAnsi"/>
                <w:sz w:val="24"/>
                <w:szCs w:val="24"/>
              </w:rPr>
              <w:t xml:space="preserve">- </w:t>
            </w:r>
            <w:r>
              <w:rPr>
                <w:rFonts w:asciiTheme="minorHAnsi" w:hAnsiTheme="minorHAnsi"/>
                <w:sz w:val="24"/>
                <w:szCs w:val="24"/>
              </w:rPr>
              <w:t>Spring</w:t>
            </w:r>
            <w:r w:rsidR="00967053" w:rsidRPr="00907BE2">
              <w:rPr>
                <w:rFonts w:asciiTheme="minorHAnsi" w:hAnsiTheme="minorHAnsi"/>
                <w:sz w:val="24"/>
                <w:szCs w:val="24"/>
              </w:rPr>
              <w:t xml:space="preserve"> 2016</w:t>
            </w:r>
          </w:p>
        </w:tc>
        <w:tc>
          <w:tcPr>
            <w:tcW w:w="3578" w:type="dxa"/>
          </w:tcPr>
          <w:p w:rsidR="004F6E0B" w:rsidRPr="00907BE2" w:rsidRDefault="004F6E0B" w:rsidP="006B7837">
            <w:pPr>
              <w:pStyle w:val="Listeavsnit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07BE2">
              <w:rPr>
                <w:rFonts w:asciiTheme="minorHAnsi" w:hAnsiTheme="minorHAnsi"/>
                <w:sz w:val="24"/>
                <w:szCs w:val="24"/>
              </w:rPr>
              <w:t>WorldSkills Norway</w:t>
            </w:r>
          </w:p>
          <w:p w:rsidR="00DF344B" w:rsidRPr="00907BE2" w:rsidRDefault="00830C92" w:rsidP="006B7837">
            <w:pPr>
              <w:pStyle w:val="Listeavsnit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Sponsors</w:t>
            </w:r>
          </w:p>
          <w:p w:rsidR="00967053" w:rsidRPr="00907BE2" w:rsidRDefault="00967053" w:rsidP="00830C92">
            <w:pPr>
              <w:pStyle w:val="Listeavsnit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07BE2">
              <w:rPr>
                <w:rFonts w:asciiTheme="minorHAnsi" w:hAnsiTheme="minorHAnsi"/>
                <w:sz w:val="24"/>
                <w:szCs w:val="24"/>
              </w:rPr>
              <w:t>S</w:t>
            </w:r>
            <w:r w:rsidR="00830C92">
              <w:rPr>
                <w:rFonts w:asciiTheme="minorHAnsi" w:hAnsiTheme="minorHAnsi"/>
                <w:sz w:val="24"/>
                <w:szCs w:val="24"/>
              </w:rPr>
              <w:t>chools’ Contributions</w:t>
            </w:r>
          </w:p>
        </w:tc>
        <w:tc>
          <w:tcPr>
            <w:tcW w:w="2127" w:type="dxa"/>
          </w:tcPr>
          <w:p w:rsidR="004F6E0B" w:rsidRPr="00907BE2" w:rsidRDefault="004F6E0B" w:rsidP="006B7837">
            <w:pPr>
              <w:pStyle w:val="Listeavsnit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07BE2">
              <w:rPr>
                <w:rFonts w:asciiTheme="minorHAnsi" w:hAnsiTheme="minorHAnsi"/>
                <w:sz w:val="24"/>
                <w:szCs w:val="24"/>
              </w:rPr>
              <w:t xml:space="preserve"> </w:t>
            </w:r>
            <w:r w:rsidR="009008B7" w:rsidRPr="00907BE2">
              <w:rPr>
                <w:rFonts w:asciiTheme="minorHAnsi" w:hAnsiTheme="minorHAnsi"/>
                <w:sz w:val="24"/>
                <w:szCs w:val="24"/>
              </w:rPr>
              <w:t xml:space="preserve"> </w:t>
            </w:r>
            <w:r w:rsidRPr="00907BE2">
              <w:rPr>
                <w:rFonts w:asciiTheme="minorHAnsi" w:hAnsiTheme="minorHAnsi"/>
                <w:sz w:val="24"/>
                <w:szCs w:val="24"/>
              </w:rPr>
              <w:t>50 000 NOK</w:t>
            </w:r>
          </w:p>
          <w:p w:rsidR="00DF344B" w:rsidRPr="00907BE2" w:rsidRDefault="00DF344B" w:rsidP="006B7837">
            <w:pPr>
              <w:pStyle w:val="Listeavsnit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07BE2">
              <w:rPr>
                <w:rFonts w:asciiTheme="minorHAnsi" w:hAnsiTheme="minorHAnsi"/>
                <w:sz w:val="24"/>
                <w:szCs w:val="24"/>
              </w:rPr>
              <w:t>150 000 NOK</w:t>
            </w:r>
          </w:p>
          <w:p w:rsidR="00967053" w:rsidRPr="00907BE2" w:rsidRDefault="003E21D5" w:rsidP="006B7837">
            <w:pPr>
              <w:pStyle w:val="Listeavsnit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07BE2">
              <w:rPr>
                <w:rFonts w:asciiTheme="minorHAnsi" w:hAnsiTheme="minorHAnsi"/>
                <w:sz w:val="24"/>
                <w:szCs w:val="24"/>
              </w:rPr>
              <w:t>150</w:t>
            </w:r>
            <w:r w:rsidR="00967053" w:rsidRPr="00907BE2">
              <w:rPr>
                <w:rFonts w:asciiTheme="minorHAnsi" w:hAnsiTheme="minorHAnsi"/>
                <w:sz w:val="24"/>
                <w:szCs w:val="24"/>
              </w:rPr>
              <w:t> 000 NOK</w:t>
            </w:r>
          </w:p>
        </w:tc>
      </w:tr>
      <w:tr w:rsidR="00A6074D" w:rsidTr="00821937">
        <w:tc>
          <w:tcPr>
            <w:cnfStyle w:val="001000000000" w:firstRow="0" w:lastRow="0" w:firstColumn="1" w:lastColumn="0" w:oddVBand="0" w:evenVBand="0" w:oddHBand="0" w:evenHBand="0" w:firstRowFirstColumn="0" w:firstRowLastColumn="0" w:lastRowFirstColumn="0" w:lastRowLastColumn="0"/>
            <w:tcW w:w="3070" w:type="dxa"/>
          </w:tcPr>
          <w:p w:rsidR="0057440C" w:rsidRPr="00907BE2" w:rsidRDefault="00830C92" w:rsidP="00830C92">
            <w:pPr>
              <w:pStyle w:val="Listeavsnitt"/>
              <w:ind w:left="0"/>
              <w:rPr>
                <w:rFonts w:asciiTheme="minorHAnsi" w:hAnsiTheme="minorHAnsi"/>
                <w:sz w:val="24"/>
                <w:szCs w:val="24"/>
              </w:rPr>
            </w:pPr>
            <w:r>
              <w:rPr>
                <w:rFonts w:asciiTheme="minorHAnsi" w:hAnsiTheme="minorHAnsi"/>
                <w:sz w:val="24"/>
                <w:szCs w:val="24"/>
              </w:rPr>
              <w:t>May</w:t>
            </w:r>
            <w:r w:rsidR="00A6074D" w:rsidRPr="00907BE2">
              <w:rPr>
                <w:rFonts w:asciiTheme="minorHAnsi" w:hAnsiTheme="minorHAnsi"/>
                <w:sz w:val="24"/>
                <w:szCs w:val="24"/>
              </w:rPr>
              <w:t xml:space="preserve"> 2016 (</w:t>
            </w:r>
            <w:r w:rsidR="001017E7">
              <w:rPr>
                <w:rFonts w:asciiTheme="minorHAnsi" w:hAnsiTheme="minorHAnsi"/>
                <w:sz w:val="24"/>
                <w:szCs w:val="24"/>
              </w:rPr>
              <w:t xml:space="preserve"> For c</w:t>
            </w:r>
            <w:r>
              <w:rPr>
                <w:rFonts w:asciiTheme="minorHAnsi" w:hAnsiTheme="minorHAnsi"/>
                <w:sz w:val="24"/>
                <w:szCs w:val="24"/>
              </w:rPr>
              <w:t>ontinued Development</w:t>
            </w:r>
            <w:r w:rsidR="00A6074D" w:rsidRPr="00907BE2">
              <w:rPr>
                <w:rFonts w:asciiTheme="minorHAnsi" w:hAnsiTheme="minorHAnsi"/>
                <w:sz w:val="24"/>
                <w:szCs w:val="24"/>
              </w:rPr>
              <w:t>)</w:t>
            </w:r>
          </w:p>
        </w:tc>
        <w:tc>
          <w:tcPr>
            <w:tcW w:w="3578" w:type="dxa"/>
          </w:tcPr>
          <w:p w:rsidR="00A6074D" w:rsidRDefault="00A6074D" w:rsidP="006B7837">
            <w:pPr>
              <w:pStyle w:val="Listeavsnit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07BE2">
              <w:rPr>
                <w:rFonts w:asciiTheme="minorHAnsi" w:hAnsiTheme="minorHAnsi"/>
                <w:sz w:val="24"/>
                <w:szCs w:val="24"/>
              </w:rPr>
              <w:t>Kolarctic</w:t>
            </w:r>
          </w:p>
          <w:p w:rsidR="004A154F" w:rsidRPr="00907BE2" w:rsidRDefault="004A154F" w:rsidP="006B7837">
            <w:pPr>
              <w:pStyle w:val="Listeavsnit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2127" w:type="dxa"/>
          </w:tcPr>
          <w:p w:rsidR="00DF344B" w:rsidRDefault="00A6074D" w:rsidP="006B7837">
            <w:pPr>
              <w:pStyle w:val="Listeavsnit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07BE2">
              <w:rPr>
                <w:rFonts w:asciiTheme="minorHAnsi" w:hAnsiTheme="minorHAnsi"/>
                <w:sz w:val="24"/>
                <w:szCs w:val="24"/>
              </w:rPr>
              <w:t>250 000 NOK</w:t>
            </w:r>
          </w:p>
          <w:p w:rsidR="004A154F" w:rsidRPr="00907BE2" w:rsidRDefault="004A154F" w:rsidP="006B7837">
            <w:pPr>
              <w:pStyle w:val="Listeavsnit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1017E7" w:rsidTr="00821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1017E7" w:rsidRDefault="001017E7" w:rsidP="001017E7">
            <w:pPr>
              <w:pStyle w:val="Listeavsnitt"/>
              <w:ind w:left="0"/>
              <w:rPr>
                <w:rFonts w:asciiTheme="minorHAnsi" w:hAnsiTheme="minorHAnsi"/>
                <w:sz w:val="24"/>
                <w:szCs w:val="24"/>
              </w:rPr>
            </w:pPr>
            <w:r>
              <w:rPr>
                <w:rFonts w:asciiTheme="minorHAnsi" w:hAnsiTheme="minorHAnsi"/>
                <w:sz w:val="24"/>
                <w:szCs w:val="24"/>
              </w:rPr>
              <w:t>Autumn 2016/2017</w:t>
            </w:r>
          </w:p>
          <w:p w:rsidR="001017E7" w:rsidRDefault="001017E7" w:rsidP="00830C92">
            <w:pPr>
              <w:pStyle w:val="Listeavsnitt"/>
              <w:ind w:left="0"/>
              <w:rPr>
                <w:rFonts w:asciiTheme="minorHAnsi" w:hAnsiTheme="minorHAnsi"/>
                <w:sz w:val="24"/>
                <w:szCs w:val="24"/>
              </w:rPr>
            </w:pPr>
          </w:p>
        </w:tc>
        <w:tc>
          <w:tcPr>
            <w:tcW w:w="3578" w:type="dxa"/>
          </w:tcPr>
          <w:p w:rsidR="001017E7" w:rsidRPr="00907BE2" w:rsidRDefault="001017E7" w:rsidP="006B7837">
            <w:pPr>
              <w:pStyle w:val="Listeavsnit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The Norwegian Barents secretariat</w:t>
            </w:r>
          </w:p>
        </w:tc>
        <w:tc>
          <w:tcPr>
            <w:tcW w:w="2127" w:type="dxa"/>
          </w:tcPr>
          <w:p w:rsidR="001017E7" w:rsidRPr="00907BE2" w:rsidRDefault="001017E7" w:rsidP="006B7837">
            <w:pPr>
              <w:pStyle w:val="Listeavsnit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700 000 NOK</w:t>
            </w:r>
          </w:p>
        </w:tc>
      </w:tr>
      <w:tr w:rsidR="001017E7" w:rsidTr="00821937">
        <w:tc>
          <w:tcPr>
            <w:cnfStyle w:val="001000000000" w:firstRow="0" w:lastRow="0" w:firstColumn="1" w:lastColumn="0" w:oddVBand="0" w:evenVBand="0" w:oddHBand="0" w:evenHBand="0" w:firstRowFirstColumn="0" w:firstRowLastColumn="0" w:lastRowFirstColumn="0" w:lastRowLastColumn="0"/>
            <w:tcW w:w="3070" w:type="dxa"/>
          </w:tcPr>
          <w:p w:rsidR="001017E7" w:rsidRDefault="00B31808" w:rsidP="00830C92">
            <w:pPr>
              <w:pStyle w:val="Listeavsnitt"/>
              <w:ind w:left="0"/>
              <w:rPr>
                <w:rFonts w:asciiTheme="minorHAnsi" w:hAnsiTheme="minorHAnsi"/>
                <w:sz w:val="24"/>
                <w:szCs w:val="24"/>
              </w:rPr>
            </w:pPr>
            <w:r>
              <w:rPr>
                <w:rFonts w:asciiTheme="minorHAnsi" w:hAnsiTheme="minorHAnsi"/>
                <w:sz w:val="24"/>
                <w:szCs w:val="24"/>
              </w:rPr>
              <w:t>Spring 2017</w:t>
            </w:r>
          </w:p>
        </w:tc>
        <w:tc>
          <w:tcPr>
            <w:tcW w:w="3578" w:type="dxa"/>
          </w:tcPr>
          <w:p w:rsidR="001017E7" w:rsidRPr="00907BE2" w:rsidRDefault="00B31808" w:rsidP="006B7837">
            <w:pPr>
              <w:pStyle w:val="Listeavsnit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Partners’ own share</w:t>
            </w:r>
          </w:p>
        </w:tc>
        <w:tc>
          <w:tcPr>
            <w:tcW w:w="2127" w:type="dxa"/>
          </w:tcPr>
          <w:p w:rsidR="001017E7" w:rsidRPr="00907BE2" w:rsidRDefault="00FA06BC" w:rsidP="006B7837">
            <w:pPr>
              <w:pStyle w:val="Listeavsnit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3</w:t>
            </w:r>
            <w:r w:rsidR="00B31808">
              <w:rPr>
                <w:rFonts w:asciiTheme="minorHAnsi" w:hAnsiTheme="minorHAnsi"/>
                <w:sz w:val="24"/>
                <w:szCs w:val="24"/>
              </w:rPr>
              <w:t>50 000 NOK</w:t>
            </w:r>
          </w:p>
        </w:tc>
      </w:tr>
    </w:tbl>
    <w:p w:rsidR="00EC4463" w:rsidRPr="006B7837" w:rsidRDefault="00EC4463" w:rsidP="006B7837">
      <w:pPr>
        <w:pStyle w:val="Listeavsnitt"/>
        <w:rPr>
          <w:rFonts w:asciiTheme="minorHAnsi" w:hAnsiTheme="minorHAnsi"/>
        </w:rPr>
      </w:pPr>
    </w:p>
    <w:p w:rsidR="0040148C" w:rsidRDefault="0040148C">
      <w:pPr>
        <w:rPr>
          <w:rFonts w:asciiTheme="minorHAnsi" w:eastAsiaTheme="minorHAnsi" w:hAnsiTheme="minorHAnsi"/>
          <w:sz w:val="22"/>
          <w:szCs w:val="22"/>
        </w:rPr>
      </w:pPr>
      <w:r>
        <w:rPr>
          <w:rFonts w:asciiTheme="minorHAnsi" w:hAnsiTheme="minorHAnsi"/>
        </w:rPr>
        <w:br w:type="page"/>
      </w:r>
    </w:p>
    <w:p w:rsidR="00507EED" w:rsidRPr="009468EE" w:rsidRDefault="0056379C" w:rsidP="00AF7FBF">
      <w:pPr>
        <w:pStyle w:val="Overskrift1"/>
        <w:numPr>
          <w:ilvl w:val="0"/>
          <w:numId w:val="18"/>
        </w:numPr>
        <w:rPr>
          <w:lang w:val="en-GB"/>
        </w:rPr>
      </w:pPr>
      <w:bookmarkStart w:id="5" w:name="_Toc493239055"/>
      <w:r w:rsidRPr="009468EE">
        <w:rPr>
          <w:lang w:val="en-GB"/>
        </w:rPr>
        <w:lastRenderedPageBreak/>
        <w:t>A brief survey</w:t>
      </w:r>
      <w:r w:rsidR="009468EE" w:rsidRPr="009468EE">
        <w:rPr>
          <w:lang w:val="en-GB"/>
        </w:rPr>
        <w:t xml:space="preserve"> of the past</w:t>
      </w:r>
      <w:bookmarkEnd w:id="5"/>
    </w:p>
    <w:p w:rsidR="00907BE2" w:rsidRPr="009468EE" w:rsidRDefault="00907BE2" w:rsidP="00907BE2">
      <w:pPr>
        <w:rPr>
          <w:lang w:val="en-GB"/>
        </w:rPr>
      </w:pPr>
    </w:p>
    <w:p w:rsidR="004D4FC2" w:rsidRDefault="00F818C4" w:rsidP="00090AE3">
      <w:pPr>
        <w:pStyle w:val="Listeavsnitt"/>
        <w:rPr>
          <w:rFonts w:asciiTheme="minorHAnsi" w:hAnsiTheme="minorHAnsi"/>
          <w:sz w:val="24"/>
          <w:szCs w:val="24"/>
          <w:lang w:val="en-US"/>
        </w:rPr>
      </w:pPr>
      <w:r>
        <w:rPr>
          <w:rFonts w:asciiTheme="minorHAnsi" w:hAnsiTheme="minorHAnsi"/>
          <w:sz w:val="24"/>
          <w:szCs w:val="24"/>
          <w:lang w:val="en-US"/>
        </w:rPr>
        <w:t>From</w:t>
      </w:r>
      <w:r w:rsidR="008D0A73">
        <w:rPr>
          <w:rFonts w:asciiTheme="minorHAnsi" w:hAnsiTheme="minorHAnsi"/>
          <w:sz w:val="24"/>
          <w:szCs w:val="24"/>
          <w:lang w:val="en-US"/>
        </w:rPr>
        <w:t xml:space="preserve"> a</w:t>
      </w:r>
      <w:r w:rsidRPr="00F818C4">
        <w:rPr>
          <w:rFonts w:asciiTheme="minorHAnsi" w:hAnsiTheme="minorHAnsi"/>
          <w:sz w:val="24"/>
          <w:szCs w:val="24"/>
          <w:lang w:val="en-US"/>
        </w:rPr>
        <w:t>utumn 2014</w:t>
      </w:r>
      <w:r>
        <w:rPr>
          <w:rFonts w:asciiTheme="minorHAnsi" w:hAnsiTheme="minorHAnsi"/>
          <w:sz w:val="24"/>
          <w:szCs w:val="24"/>
          <w:lang w:val="en-US"/>
        </w:rPr>
        <w:t xml:space="preserve"> until its conclusion with the Arctic Skills</w:t>
      </w:r>
      <w:r w:rsidR="008D0A73">
        <w:rPr>
          <w:rFonts w:asciiTheme="minorHAnsi" w:hAnsiTheme="minorHAnsi"/>
          <w:sz w:val="24"/>
          <w:szCs w:val="24"/>
          <w:lang w:val="en-US"/>
        </w:rPr>
        <w:t xml:space="preserve"> Championship</w:t>
      </w:r>
      <w:r w:rsidR="0056379C">
        <w:rPr>
          <w:rFonts w:asciiTheme="minorHAnsi" w:hAnsiTheme="minorHAnsi"/>
          <w:sz w:val="24"/>
          <w:szCs w:val="24"/>
          <w:lang w:val="en-US"/>
        </w:rPr>
        <w:t xml:space="preserve"> in Murmansk 2017</w:t>
      </w:r>
      <w:r>
        <w:rPr>
          <w:rFonts w:asciiTheme="minorHAnsi" w:hAnsiTheme="minorHAnsi"/>
          <w:sz w:val="24"/>
          <w:szCs w:val="24"/>
          <w:lang w:val="en-US"/>
        </w:rPr>
        <w:t>,</w:t>
      </w:r>
      <w:r w:rsidRPr="00F818C4">
        <w:rPr>
          <w:rFonts w:asciiTheme="minorHAnsi" w:hAnsiTheme="minorHAnsi"/>
          <w:sz w:val="24"/>
          <w:szCs w:val="24"/>
          <w:lang w:val="en-US"/>
        </w:rPr>
        <w:t xml:space="preserve"> </w:t>
      </w:r>
      <w:r w:rsidR="00090AE3" w:rsidRPr="00F818C4">
        <w:rPr>
          <w:rFonts w:asciiTheme="minorHAnsi" w:hAnsiTheme="minorHAnsi"/>
          <w:sz w:val="24"/>
          <w:szCs w:val="24"/>
          <w:lang w:val="en-US"/>
        </w:rPr>
        <w:t xml:space="preserve">Kirkenes </w:t>
      </w:r>
      <w:r w:rsidR="00830C92" w:rsidRPr="00F818C4">
        <w:rPr>
          <w:rFonts w:asciiTheme="minorHAnsi" w:hAnsiTheme="minorHAnsi"/>
          <w:sz w:val="24"/>
          <w:szCs w:val="24"/>
          <w:lang w:val="en-US"/>
        </w:rPr>
        <w:t>Upper Secondary School has been the project owner for this pilot project</w:t>
      </w:r>
      <w:r w:rsidR="0056379C">
        <w:rPr>
          <w:rFonts w:asciiTheme="minorHAnsi" w:hAnsiTheme="minorHAnsi"/>
          <w:sz w:val="24"/>
          <w:szCs w:val="24"/>
          <w:lang w:val="en-US"/>
        </w:rPr>
        <w:t>.</w:t>
      </w:r>
      <w:r>
        <w:rPr>
          <w:rFonts w:asciiTheme="minorHAnsi" w:hAnsiTheme="minorHAnsi"/>
          <w:sz w:val="24"/>
          <w:szCs w:val="24"/>
          <w:lang w:val="en-US"/>
        </w:rPr>
        <w:t xml:space="preserve"> </w:t>
      </w:r>
      <w:r w:rsidR="00CA121D" w:rsidRPr="00CA121D">
        <w:rPr>
          <w:rFonts w:asciiTheme="minorHAnsi" w:hAnsiTheme="minorHAnsi"/>
          <w:sz w:val="24"/>
          <w:szCs w:val="24"/>
          <w:lang w:val="en-US"/>
        </w:rPr>
        <w:t xml:space="preserve">In the Autumn of 2015, Finnmark County applied to World Skills Norway, and decided to participate in the project «School Competition as Didactic Method». This was not part of the original plan, but with certain adjustments </w:t>
      </w:r>
      <w:r w:rsidR="00156EF3">
        <w:rPr>
          <w:rFonts w:asciiTheme="minorHAnsi" w:hAnsiTheme="minorHAnsi"/>
          <w:sz w:val="24"/>
          <w:szCs w:val="24"/>
          <w:lang w:val="en-US"/>
        </w:rPr>
        <w:t>it was possible to include</w:t>
      </w:r>
      <w:r w:rsidR="00CA121D" w:rsidRPr="00CA121D">
        <w:rPr>
          <w:rFonts w:asciiTheme="minorHAnsi" w:hAnsiTheme="minorHAnsi"/>
          <w:sz w:val="24"/>
          <w:szCs w:val="24"/>
          <w:lang w:val="en-US"/>
        </w:rPr>
        <w:t xml:space="preserve"> the</w:t>
      </w:r>
      <w:r w:rsidR="004D4FC2">
        <w:rPr>
          <w:rFonts w:asciiTheme="minorHAnsi" w:hAnsiTheme="minorHAnsi"/>
          <w:sz w:val="24"/>
          <w:szCs w:val="24"/>
          <w:lang w:val="en-US"/>
        </w:rPr>
        <w:t xml:space="preserve"> Norwegian qu</w:t>
      </w:r>
      <w:r w:rsidR="00156EF3">
        <w:rPr>
          <w:rFonts w:asciiTheme="minorHAnsi" w:hAnsiTheme="minorHAnsi"/>
          <w:sz w:val="24"/>
          <w:szCs w:val="24"/>
          <w:lang w:val="en-US"/>
        </w:rPr>
        <w:t>alification rounds in the</w:t>
      </w:r>
      <w:r w:rsidR="004B63C3">
        <w:rPr>
          <w:rFonts w:asciiTheme="minorHAnsi" w:hAnsiTheme="minorHAnsi"/>
          <w:sz w:val="24"/>
          <w:szCs w:val="24"/>
          <w:lang w:val="en-US"/>
        </w:rPr>
        <w:t xml:space="preserve"> Arctic Sk</w:t>
      </w:r>
      <w:r w:rsidR="004D4FC2">
        <w:rPr>
          <w:rFonts w:asciiTheme="minorHAnsi" w:hAnsiTheme="minorHAnsi"/>
          <w:sz w:val="24"/>
          <w:szCs w:val="24"/>
          <w:lang w:val="en-US"/>
        </w:rPr>
        <w:t>ills</w:t>
      </w:r>
      <w:r w:rsidR="00156EF3">
        <w:rPr>
          <w:rFonts w:asciiTheme="minorHAnsi" w:hAnsiTheme="minorHAnsi"/>
          <w:sz w:val="24"/>
          <w:szCs w:val="24"/>
          <w:lang w:val="en-US"/>
        </w:rPr>
        <w:t xml:space="preserve"> Tournament</w:t>
      </w:r>
      <w:r w:rsidR="004D4FC2">
        <w:rPr>
          <w:rFonts w:asciiTheme="minorHAnsi" w:hAnsiTheme="minorHAnsi"/>
          <w:sz w:val="24"/>
          <w:szCs w:val="24"/>
          <w:lang w:val="en-US"/>
        </w:rPr>
        <w:t>. Since Finnmark County was the most significant contributor and could support the project with consultants, the School Tournaments were included. The consequence of this was fewer resources available for the Championship, and more work was required for the teachers, the Steering Committee and the Project Leader and Consultant.</w:t>
      </w:r>
    </w:p>
    <w:p w:rsidR="00C9316F" w:rsidRDefault="00C9316F" w:rsidP="00090AE3">
      <w:pPr>
        <w:pStyle w:val="Listeavsnitt"/>
        <w:rPr>
          <w:rFonts w:asciiTheme="minorHAnsi" w:hAnsiTheme="minorHAnsi"/>
          <w:sz w:val="24"/>
          <w:szCs w:val="24"/>
          <w:lang w:val="en-US"/>
        </w:rPr>
      </w:pPr>
    </w:p>
    <w:p w:rsidR="00A84D1E" w:rsidRDefault="00C9316F" w:rsidP="00090AE3">
      <w:pPr>
        <w:pStyle w:val="Listeavsnitt"/>
        <w:rPr>
          <w:rFonts w:asciiTheme="minorHAnsi" w:hAnsiTheme="minorHAnsi"/>
          <w:sz w:val="24"/>
          <w:szCs w:val="24"/>
          <w:lang w:val="en-US"/>
        </w:rPr>
      </w:pPr>
      <w:r>
        <w:rPr>
          <w:rFonts w:asciiTheme="minorHAnsi" w:hAnsiTheme="minorHAnsi"/>
          <w:sz w:val="24"/>
          <w:szCs w:val="24"/>
          <w:lang w:val="en-US"/>
        </w:rPr>
        <w:t>From the autumn 2016, preparing for the tournament in Murmansk, The Norwegian Barents Secretariat has been the main sponsor of the project</w:t>
      </w:r>
      <w:r w:rsidR="00764318">
        <w:rPr>
          <w:rFonts w:asciiTheme="minorHAnsi" w:hAnsiTheme="minorHAnsi"/>
          <w:sz w:val="24"/>
          <w:szCs w:val="24"/>
          <w:lang w:val="en-US"/>
        </w:rPr>
        <w:t>, and this has led to</w:t>
      </w:r>
      <w:r w:rsidR="00742FA5">
        <w:rPr>
          <w:rFonts w:asciiTheme="minorHAnsi" w:hAnsiTheme="minorHAnsi"/>
          <w:sz w:val="24"/>
          <w:szCs w:val="24"/>
          <w:lang w:val="en-US"/>
        </w:rPr>
        <w:t xml:space="preserve"> a clear division of responibility</w:t>
      </w:r>
      <w:r w:rsidR="00764318">
        <w:rPr>
          <w:rFonts w:asciiTheme="minorHAnsi" w:hAnsiTheme="minorHAnsi"/>
          <w:sz w:val="24"/>
          <w:szCs w:val="24"/>
          <w:lang w:val="en-US"/>
        </w:rPr>
        <w:t>. The Norwegian project</w:t>
      </w:r>
      <w:r w:rsidR="005C051E" w:rsidRPr="00764318">
        <w:rPr>
          <w:rFonts w:asciiTheme="minorHAnsi" w:hAnsiTheme="minorHAnsi"/>
          <w:sz w:val="24"/>
          <w:szCs w:val="24"/>
          <w:lang w:val="en-US"/>
        </w:rPr>
        <w:t xml:space="preserve"> “School Competition as Didactic Method” </w:t>
      </w:r>
      <w:r w:rsidR="004E220F">
        <w:rPr>
          <w:rFonts w:asciiTheme="minorHAnsi" w:hAnsiTheme="minorHAnsi"/>
          <w:sz w:val="24"/>
          <w:szCs w:val="24"/>
          <w:lang w:val="en-US"/>
        </w:rPr>
        <w:t>has become the responsibility for</w:t>
      </w:r>
      <w:r w:rsidR="00DD4A98" w:rsidRPr="00764318">
        <w:rPr>
          <w:rFonts w:asciiTheme="minorHAnsi" w:hAnsiTheme="minorHAnsi"/>
          <w:sz w:val="24"/>
          <w:szCs w:val="24"/>
          <w:lang w:val="en-US"/>
        </w:rPr>
        <w:t xml:space="preserve"> F</w:t>
      </w:r>
      <w:r w:rsidR="008D0A73">
        <w:rPr>
          <w:rFonts w:asciiTheme="minorHAnsi" w:hAnsiTheme="minorHAnsi"/>
          <w:sz w:val="24"/>
          <w:szCs w:val="24"/>
          <w:lang w:val="en-US"/>
        </w:rPr>
        <w:t xml:space="preserve">innmark County, while the project ownership still rests on Kirkenes </w:t>
      </w:r>
      <w:r w:rsidR="0049401F">
        <w:rPr>
          <w:rFonts w:asciiTheme="minorHAnsi" w:hAnsiTheme="minorHAnsi"/>
          <w:sz w:val="24"/>
          <w:szCs w:val="24"/>
          <w:lang w:val="en-US"/>
        </w:rPr>
        <w:t>High School.</w:t>
      </w:r>
      <w:r w:rsidR="004E220F">
        <w:rPr>
          <w:rFonts w:asciiTheme="minorHAnsi" w:hAnsiTheme="minorHAnsi"/>
          <w:sz w:val="24"/>
          <w:szCs w:val="24"/>
          <w:lang w:val="en-US"/>
        </w:rPr>
        <w:t xml:space="preserve"> T</w:t>
      </w:r>
      <w:r w:rsidR="00DD4A98" w:rsidRPr="00764318">
        <w:rPr>
          <w:rFonts w:asciiTheme="minorHAnsi" w:hAnsiTheme="minorHAnsi"/>
          <w:sz w:val="24"/>
          <w:szCs w:val="24"/>
          <w:lang w:val="en-US"/>
        </w:rPr>
        <w:t>he followin</w:t>
      </w:r>
      <w:r w:rsidR="008D0A73">
        <w:rPr>
          <w:rFonts w:asciiTheme="minorHAnsi" w:hAnsiTheme="minorHAnsi"/>
          <w:sz w:val="24"/>
          <w:szCs w:val="24"/>
          <w:lang w:val="en-US"/>
        </w:rPr>
        <w:t>g presentation therefor solely focus on the results of Arctic Skills</w:t>
      </w:r>
      <w:r w:rsidR="0049401F">
        <w:rPr>
          <w:rFonts w:asciiTheme="minorHAnsi" w:hAnsiTheme="minorHAnsi"/>
          <w:sz w:val="24"/>
          <w:szCs w:val="24"/>
          <w:lang w:val="en-US"/>
        </w:rPr>
        <w:t xml:space="preserve">. The project is still to be regarded as a pilot project, terminating with the </w:t>
      </w:r>
      <w:r w:rsidR="004253EC">
        <w:rPr>
          <w:rFonts w:asciiTheme="minorHAnsi" w:hAnsiTheme="minorHAnsi"/>
          <w:sz w:val="24"/>
          <w:szCs w:val="24"/>
          <w:lang w:val="en-US"/>
        </w:rPr>
        <w:t>tournament in Tornio 2018, but we have started the application process for a new 3-years’ period based on financing from the Kolarctic Program</w:t>
      </w:r>
    </w:p>
    <w:p w:rsidR="00821937" w:rsidRPr="00DD4A98" w:rsidRDefault="00821937" w:rsidP="00090AE3">
      <w:pPr>
        <w:pStyle w:val="Listeavsnitt"/>
        <w:rPr>
          <w:rFonts w:asciiTheme="minorHAnsi" w:hAnsiTheme="minorHAnsi"/>
          <w:sz w:val="24"/>
          <w:szCs w:val="24"/>
          <w:lang w:val="en-US"/>
        </w:rPr>
      </w:pPr>
    </w:p>
    <w:p w:rsidR="00A84D1E" w:rsidRPr="00DD4A98" w:rsidRDefault="00821937" w:rsidP="00090AE3">
      <w:pPr>
        <w:pStyle w:val="Listeavsnitt"/>
        <w:rPr>
          <w:rFonts w:asciiTheme="minorHAnsi" w:hAnsiTheme="minorHAnsi"/>
          <w:sz w:val="24"/>
          <w:szCs w:val="24"/>
          <w:lang w:val="en-US"/>
        </w:rPr>
      </w:pPr>
      <w:r>
        <w:rPr>
          <w:rFonts w:asciiTheme="minorHAnsi" w:hAnsiTheme="minorHAnsi"/>
          <w:sz w:val="24"/>
          <w:szCs w:val="24"/>
          <w:lang w:val="en-US"/>
        </w:rPr>
        <w:t>The achievements of Arctic Skills so far:</w:t>
      </w:r>
    </w:p>
    <w:p w:rsidR="00DD4A98" w:rsidRPr="00E23A15" w:rsidRDefault="00742FA5" w:rsidP="004B37B4">
      <w:pPr>
        <w:pStyle w:val="Listeavsnitt"/>
        <w:numPr>
          <w:ilvl w:val="0"/>
          <w:numId w:val="8"/>
        </w:numPr>
        <w:rPr>
          <w:rFonts w:asciiTheme="minorHAnsi" w:hAnsiTheme="minorHAnsi"/>
          <w:sz w:val="24"/>
          <w:szCs w:val="24"/>
          <w:lang w:val="en-US"/>
        </w:rPr>
      </w:pPr>
      <w:r>
        <w:rPr>
          <w:rFonts w:asciiTheme="minorHAnsi" w:hAnsiTheme="minorHAnsi"/>
          <w:sz w:val="24"/>
          <w:szCs w:val="24"/>
          <w:lang w:val="en-US"/>
        </w:rPr>
        <w:t>The p</w:t>
      </w:r>
      <w:r w:rsidR="00E23A15" w:rsidRPr="00E23A15">
        <w:rPr>
          <w:rFonts w:asciiTheme="minorHAnsi" w:hAnsiTheme="minorHAnsi"/>
          <w:sz w:val="24"/>
          <w:szCs w:val="24"/>
          <w:lang w:val="en-US"/>
        </w:rPr>
        <w:t>roject is based in the participating countys’ training departments.</w:t>
      </w:r>
    </w:p>
    <w:p w:rsidR="004B37B4" w:rsidRPr="00C311B0" w:rsidRDefault="00E23A15" w:rsidP="00C311B0">
      <w:pPr>
        <w:pStyle w:val="Listeavsnitt"/>
        <w:numPr>
          <w:ilvl w:val="0"/>
          <w:numId w:val="8"/>
        </w:numPr>
        <w:rPr>
          <w:rFonts w:asciiTheme="minorHAnsi" w:hAnsiTheme="minorHAnsi"/>
          <w:sz w:val="24"/>
          <w:szCs w:val="24"/>
          <w:lang w:val="en-US"/>
        </w:rPr>
      </w:pPr>
      <w:r w:rsidRPr="00E23A15">
        <w:rPr>
          <w:rFonts w:asciiTheme="minorHAnsi" w:hAnsiTheme="minorHAnsi"/>
          <w:sz w:val="24"/>
          <w:szCs w:val="24"/>
          <w:lang w:val="en-US"/>
        </w:rPr>
        <w:t>Enter</w:t>
      </w:r>
      <w:r w:rsidR="00C311B0">
        <w:rPr>
          <w:rFonts w:asciiTheme="minorHAnsi" w:hAnsiTheme="minorHAnsi"/>
          <w:sz w:val="24"/>
          <w:szCs w:val="24"/>
          <w:lang w:val="en-US"/>
        </w:rPr>
        <w:t xml:space="preserve"> into formal</w:t>
      </w:r>
      <w:r w:rsidRPr="00E23A15">
        <w:rPr>
          <w:rFonts w:asciiTheme="minorHAnsi" w:hAnsiTheme="minorHAnsi"/>
          <w:sz w:val="24"/>
          <w:szCs w:val="24"/>
          <w:lang w:val="en-US"/>
        </w:rPr>
        <w:t xml:space="preserve"> cooperation agreements between Murmansk and Finnmark Countys’ Education and Training departments.</w:t>
      </w:r>
    </w:p>
    <w:p w:rsidR="00E23A15" w:rsidRPr="00E23A15" w:rsidRDefault="00E23A15" w:rsidP="004B37B4">
      <w:pPr>
        <w:pStyle w:val="Listeavsnitt"/>
        <w:numPr>
          <w:ilvl w:val="0"/>
          <w:numId w:val="8"/>
        </w:numPr>
        <w:rPr>
          <w:rFonts w:asciiTheme="minorHAnsi" w:hAnsiTheme="minorHAnsi"/>
          <w:sz w:val="24"/>
          <w:szCs w:val="24"/>
          <w:lang w:val="en-US"/>
        </w:rPr>
      </w:pPr>
      <w:r w:rsidRPr="00E23A15">
        <w:rPr>
          <w:rFonts w:asciiTheme="minorHAnsi" w:hAnsiTheme="minorHAnsi"/>
          <w:sz w:val="24"/>
          <w:szCs w:val="24"/>
          <w:lang w:val="en-US"/>
        </w:rPr>
        <w:t>Establish</w:t>
      </w:r>
      <w:r w:rsidR="00705CED">
        <w:rPr>
          <w:rFonts w:asciiTheme="minorHAnsi" w:hAnsiTheme="minorHAnsi"/>
          <w:sz w:val="24"/>
          <w:szCs w:val="24"/>
          <w:lang w:val="en-US"/>
        </w:rPr>
        <w:t>ed</w:t>
      </w:r>
      <w:r w:rsidRPr="00E23A15">
        <w:rPr>
          <w:rFonts w:asciiTheme="minorHAnsi" w:hAnsiTheme="minorHAnsi"/>
          <w:sz w:val="24"/>
          <w:szCs w:val="24"/>
          <w:lang w:val="en-US"/>
        </w:rPr>
        <w:t xml:space="preserve"> an Executive Board comprised of representatives from all of the counties. </w:t>
      </w:r>
      <w:r>
        <w:rPr>
          <w:rFonts w:asciiTheme="minorHAnsi" w:hAnsiTheme="minorHAnsi"/>
          <w:sz w:val="24"/>
          <w:szCs w:val="24"/>
          <w:lang w:val="en-US"/>
        </w:rPr>
        <w:t xml:space="preserve">The Finns chose to be represented by the headmasters from the Sami Educational Institute at Inari and the Skilled Trades of </w:t>
      </w:r>
      <w:r w:rsidR="00C1683A">
        <w:rPr>
          <w:rFonts w:asciiTheme="minorHAnsi" w:hAnsiTheme="minorHAnsi"/>
          <w:sz w:val="24"/>
          <w:szCs w:val="24"/>
          <w:lang w:val="en-US"/>
        </w:rPr>
        <w:t>Lappia, which</w:t>
      </w:r>
      <w:r w:rsidR="00742FA5">
        <w:rPr>
          <w:rFonts w:asciiTheme="minorHAnsi" w:hAnsiTheme="minorHAnsi"/>
          <w:sz w:val="24"/>
          <w:szCs w:val="24"/>
          <w:lang w:val="en-US"/>
        </w:rPr>
        <w:t xml:space="preserve"> includes schools in Tornio,</w:t>
      </w:r>
      <w:r>
        <w:rPr>
          <w:rFonts w:asciiTheme="minorHAnsi" w:hAnsiTheme="minorHAnsi"/>
          <w:sz w:val="24"/>
          <w:szCs w:val="24"/>
          <w:lang w:val="en-US"/>
        </w:rPr>
        <w:t xml:space="preserve"> Kemi, Muonio and Tervola.</w:t>
      </w:r>
    </w:p>
    <w:p w:rsidR="00616A6F" w:rsidRPr="00616A6F" w:rsidRDefault="00616A6F" w:rsidP="004B37B4">
      <w:pPr>
        <w:pStyle w:val="Listeavsnitt"/>
        <w:numPr>
          <w:ilvl w:val="0"/>
          <w:numId w:val="8"/>
        </w:numPr>
        <w:rPr>
          <w:rFonts w:asciiTheme="minorHAnsi" w:hAnsiTheme="minorHAnsi"/>
          <w:sz w:val="24"/>
          <w:szCs w:val="24"/>
          <w:lang w:val="en-US"/>
        </w:rPr>
      </w:pPr>
      <w:r w:rsidRPr="00616A6F">
        <w:rPr>
          <w:rFonts w:asciiTheme="minorHAnsi" w:hAnsiTheme="minorHAnsi"/>
          <w:sz w:val="24"/>
          <w:szCs w:val="24"/>
          <w:lang w:val="en-US"/>
        </w:rPr>
        <w:t>A Steering Committee at Kirke</w:t>
      </w:r>
      <w:r w:rsidR="00C311B0">
        <w:rPr>
          <w:rFonts w:asciiTheme="minorHAnsi" w:hAnsiTheme="minorHAnsi"/>
          <w:sz w:val="24"/>
          <w:szCs w:val="24"/>
          <w:lang w:val="en-US"/>
        </w:rPr>
        <w:t>nes Upper Secondary School</w:t>
      </w:r>
      <w:r w:rsidRPr="00616A6F">
        <w:rPr>
          <w:rFonts w:asciiTheme="minorHAnsi" w:hAnsiTheme="minorHAnsi"/>
          <w:sz w:val="24"/>
          <w:szCs w:val="24"/>
          <w:lang w:val="en-US"/>
        </w:rPr>
        <w:t xml:space="preserve"> was responsible for coordinating Arctic Skills, the School Tournaments and Finnmark Championship.</w:t>
      </w:r>
    </w:p>
    <w:p w:rsidR="00616A6F" w:rsidRPr="00616A6F" w:rsidRDefault="00C311B0" w:rsidP="004B37B4">
      <w:pPr>
        <w:pStyle w:val="Listeavsnitt"/>
        <w:numPr>
          <w:ilvl w:val="0"/>
          <w:numId w:val="8"/>
        </w:numPr>
        <w:rPr>
          <w:rFonts w:asciiTheme="minorHAnsi" w:hAnsiTheme="minorHAnsi"/>
          <w:sz w:val="24"/>
          <w:szCs w:val="24"/>
          <w:lang w:val="en-US"/>
        </w:rPr>
      </w:pPr>
      <w:r>
        <w:rPr>
          <w:rFonts w:asciiTheme="minorHAnsi" w:hAnsiTheme="minorHAnsi"/>
          <w:sz w:val="24"/>
          <w:szCs w:val="24"/>
          <w:lang w:val="en-US"/>
        </w:rPr>
        <w:t>Create</w:t>
      </w:r>
      <w:r w:rsidR="00705CED">
        <w:rPr>
          <w:rFonts w:asciiTheme="minorHAnsi" w:hAnsiTheme="minorHAnsi"/>
          <w:sz w:val="24"/>
          <w:szCs w:val="24"/>
          <w:lang w:val="en-US"/>
        </w:rPr>
        <w:t>d</w:t>
      </w:r>
      <w:r>
        <w:rPr>
          <w:rFonts w:asciiTheme="minorHAnsi" w:hAnsiTheme="minorHAnsi"/>
          <w:sz w:val="24"/>
          <w:szCs w:val="24"/>
          <w:lang w:val="en-US"/>
        </w:rPr>
        <w:t xml:space="preserve"> a</w:t>
      </w:r>
      <w:r w:rsidR="00616A6F" w:rsidRPr="00616A6F">
        <w:rPr>
          <w:rFonts w:asciiTheme="minorHAnsi" w:hAnsiTheme="minorHAnsi"/>
          <w:sz w:val="24"/>
          <w:szCs w:val="24"/>
          <w:lang w:val="en-US"/>
        </w:rPr>
        <w:t xml:space="preserve"> temporary</w:t>
      </w:r>
      <w:r>
        <w:rPr>
          <w:rFonts w:asciiTheme="minorHAnsi" w:hAnsiTheme="minorHAnsi"/>
          <w:sz w:val="24"/>
          <w:szCs w:val="24"/>
          <w:lang w:val="en-US"/>
        </w:rPr>
        <w:t>, part-time</w:t>
      </w:r>
      <w:r w:rsidR="00AA71D0">
        <w:rPr>
          <w:rFonts w:asciiTheme="minorHAnsi" w:hAnsiTheme="minorHAnsi"/>
          <w:sz w:val="24"/>
          <w:szCs w:val="24"/>
          <w:lang w:val="en-US"/>
        </w:rPr>
        <w:t xml:space="preserve"> Project Manager position </w:t>
      </w:r>
      <w:r w:rsidR="00616A6F" w:rsidRPr="00616A6F">
        <w:rPr>
          <w:rFonts w:asciiTheme="minorHAnsi" w:hAnsiTheme="minorHAnsi"/>
          <w:sz w:val="24"/>
          <w:szCs w:val="24"/>
          <w:lang w:val="en-US"/>
        </w:rPr>
        <w:t xml:space="preserve">25% - from </w:t>
      </w:r>
      <w:r w:rsidR="00AA71D0">
        <w:rPr>
          <w:rFonts w:asciiTheme="minorHAnsi" w:hAnsiTheme="minorHAnsi"/>
          <w:sz w:val="24"/>
          <w:szCs w:val="24"/>
          <w:lang w:val="en-US"/>
        </w:rPr>
        <w:t>autumn</w:t>
      </w:r>
      <w:r w:rsidR="00705CED">
        <w:rPr>
          <w:rFonts w:asciiTheme="minorHAnsi" w:hAnsiTheme="minorHAnsi"/>
          <w:sz w:val="24"/>
          <w:szCs w:val="24"/>
          <w:lang w:val="en-US"/>
        </w:rPr>
        <w:t xml:space="preserve"> 2014 – </w:t>
      </w:r>
      <w:r w:rsidR="00AA71D0">
        <w:rPr>
          <w:rFonts w:asciiTheme="minorHAnsi" w:hAnsiTheme="minorHAnsi"/>
          <w:sz w:val="24"/>
          <w:szCs w:val="24"/>
          <w:lang w:val="en-US"/>
        </w:rPr>
        <w:t>autumn</w:t>
      </w:r>
      <w:r w:rsidR="00705CED">
        <w:rPr>
          <w:rFonts w:asciiTheme="minorHAnsi" w:hAnsiTheme="minorHAnsi"/>
          <w:sz w:val="24"/>
          <w:szCs w:val="24"/>
          <w:lang w:val="en-US"/>
        </w:rPr>
        <w:t xml:space="preserve"> 2015, and </w:t>
      </w:r>
      <w:r w:rsidR="00616A6F" w:rsidRPr="00616A6F">
        <w:rPr>
          <w:rFonts w:asciiTheme="minorHAnsi" w:hAnsiTheme="minorHAnsi"/>
          <w:sz w:val="24"/>
          <w:szCs w:val="24"/>
          <w:lang w:val="en-US"/>
        </w:rPr>
        <w:t xml:space="preserve">50% </w:t>
      </w:r>
      <w:r w:rsidR="00AA71D0">
        <w:rPr>
          <w:rFonts w:asciiTheme="minorHAnsi" w:hAnsiTheme="minorHAnsi"/>
          <w:sz w:val="24"/>
          <w:szCs w:val="24"/>
          <w:lang w:val="en-US"/>
        </w:rPr>
        <w:t>for s</w:t>
      </w:r>
      <w:r w:rsidR="00616A6F">
        <w:rPr>
          <w:rFonts w:asciiTheme="minorHAnsi" w:hAnsiTheme="minorHAnsi"/>
          <w:sz w:val="24"/>
          <w:szCs w:val="24"/>
          <w:lang w:val="en-US"/>
        </w:rPr>
        <w:t>pring 2016.</w:t>
      </w:r>
      <w:r w:rsidR="00616A6F" w:rsidRPr="00616A6F">
        <w:rPr>
          <w:rFonts w:asciiTheme="minorHAnsi" w:hAnsiTheme="minorHAnsi"/>
          <w:sz w:val="24"/>
          <w:szCs w:val="24"/>
          <w:lang w:val="en-US"/>
        </w:rPr>
        <w:t xml:space="preserve"> </w:t>
      </w:r>
      <w:r w:rsidR="006162DA">
        <w:rPr>
          <w:rFonts w:asciiTheme="minorHAnsi" w:hAnsiTheme="minorHAnsi"/>
          <w:sz w:val="24"/>
          <w:szCs w:val="24"/>
          <w:lang w:val="en-US"/>
        </w:rPr>
        <w:t xml:space="preserve">The position has been prolonged for the period 2016-17, financed by the project owner and </w:t>
      </w:r>
      <w:r w:rsidR="006162DA" w:rsidRPr="006162DA">
        <w:rPr>
          <w:rFonts w:asciiTheme="minorHAnsi" w:hAnsiTheme="minorHAnsi"/>
          <w:sz w:val="24"/>
          <w:szCs w:val="24"/>
          <w:lang w:val="en-US"/>
        </w:rPr>
        <w:t>Finnmark fylkeskommune</w:t>
      </w:r>
      <w:r w:rsidR="006162DA">
        <w:rPr>
          <w:rFonts w:asciiTheme="minorHAnsi" w:hAnsiTheme="minorHAnsi"/>
          <w:sz w:val="24"/>
          <w:szCs w:val="24"/>
          <w:lang w:val="en-US"/>
        </w:rPr>
        <w:t>.</w:t>
      </w:r>
    </w:p>
    <w:p w:rsidR="00D34802" w:rsidRPr="0070038F" w:rsidRDefault="00D34802" w:rsidP="0070038F">
      <w:pPr>
        <w:pStyle w:val="Listeavsnitt"/>
        <w:numPr>
          <w:ilvl w:val="0"/>
          <w:numId w:val="8"/>
        </w:numPr>
        <w:rPr>
          <w:rFonts w:asciiTheme="minorHAnsi" w:hAnsiTheme="minorHAnsi"/>
          <w:sz w:val="24"/>
          <w:szCs w:val="24"/>
          <w:lang w:val="en-US"/>
        </w:rPr>
      </w:pPr>
      <w:r w:rsidRPr="00D34802">
        <w:rPr>
          <w:rFonts w:asciiTheme="minorHAnsi" w:hAnsiTheme="minorHAnsi"/>
          <w:sz w:val="24"/>
          <w:szCs w:val="24"/>
          <w:lang w:val="en-US"/>
        </w:rPr>
        <w:t>Es</w:t>
      </w:r>
      <w:r w:rsidR="006162DA">
        <w:rPr>
          <w:rFonts w:asciiTheme="minorHAnsi" w:hAnsiTheme="minorHAnsi"/>
          <w:sz w:val="24"/>
          <w:szCs w:val="24"/>
          <w:lang w:val="en-US"/>
        </w:rPr>
        <w:t>tablished a Skilled Trades network</w:t>
      </w:r>
      <w:r w:rsidRPr="00D34802">
        <w:rPr>
          <w:rFonts w:asciiTheme="minorHAnsi" w:hAnsiTheme="minorHAnsi"/>
          <w:sz w:val="24"/>
          <w:szCs w:val="24"/>
          <w:lang w:val="en-US"/>
        </w:rPr>
        <w:t xml:space="preserve"> of</w:t>
      </w:r>
      <w:r w:rsidR="005704C7">
        <w:rPr>
          <w:rFonts w:asciiTheme="minorHAnsi" w:hAnsiTheme="minorHAnsi"/>
          <w:sz w:val="24"/>
          <w:szCs w:val="24"/>
          <w:lang w:val="en-US"/>
        </w:rPr>
        <w:t xml:space="preserve"> 11 skilled </w:t>
      </w:r>
      <w:r w:rsidR="009C7FF1">
        <w:rPr>
          <w:rFonts w:asciiTheme="minorHAnsi" w:hAnsiTheme="minorHAnsi"/>
          <w:sz w:val="24"/>
          <w:szCs w:val="24"/>
          <w:lang w:val="en-US"/>
        </w:rPr>
        <w:t>trades’</w:t>
      </w:r>
      <w:r w:rsidR="005704C7">
        <w:rPr>
          <w:rFonts w:asciiTheme="minorHAnsi" w:hAnsiTheme="minorHAnsi"/>
          <w:sz w:val="24"/>
          <w:szCs w:val="24"/>
          <w:lang w:val="en-US"/>
        </w:rPr>
        <w:t xml:space="preserve"> expert</w:t>
      </w:r>
      <w:r w:rsidR="009C7FF1">
        <w:rPr>
          <w:rFonts w:asciiTheme="minorHAnsi" w:hAnsiTheme="minorHAnsi"/>
          <w:sz w:val="24"/>
          <w:szCs w:val="24"/>
          <w:lang w:val="en-US"/>
        </w:rPr>
        <w:t>s</w:t>
      </w:r>
      <w:r w:rsidRPr="00D34802">
        <w:rPr>
          <w:rFonts w:asciiTheme="minorHAnsi" w:hAnsiTheme="minorHAnsi"/>
          <w:sz w:val="24"/>
          <w:szCs w:val="24"/>
          <w:lang w:val="en-US"/>
        </w:rPr>
        <w:t>/teachers who were responsible for the</w:t>
      </w:r>
      <w:r w:rsidR="005704C7">
        <w:rPr>
          <w:rFonts w:asciiTheme="minorHAnsi" w:hAnsiTheme="minorHAnsi"/>
          <w:sz w:val="24"/>
          <w:szCs w:val="24"/>
          <w:lang w:val="en-US"/>
        </w:rPr>
        <w:t xml:space="preserve"> tasks and</w:t>
      </w:r>
      <w:r w:rsidRPr="00D34802">
        <w:rPr>
          <w:rFonts w:asciiTheme="minorHAnsi" w:hAnsiTheme="minorHAnsi"/>
          <w:sz w:val="24"/>
          <w:szCs w:val="24"/>
          <w:lang w:val="en-US"/>
        </w:rPr>
        <w:t xml:space="preserve"> evaluation criteria, the forms and the arrangement</w:t>
      </w:r>
      <w:r w:rsidR="005704C7">
        <w:rPr>
          <w:rFonts w:asciiTheme="minorHAnsi" w:hAnsiTheme="minorHAnsi"/>
          <w:sz w:val="24"/>
          <w:szCs w:val="24"/>
          <w:lang w:val="en-US"/>
        </w:rPr>
        <w:t>s in 2016</w:t>
      </w:r>
      <w:r w:rsidRPr="00D34802">
        <w:rPr>
          <w:rFonts w:asciiTheme="minorHAnsi" w:hAnsiTheme="minorHAnsi"/>
          <w:sz w:val="24"/>
          <w:szCs w:val="24"/>
          <w:lang w:val="en-US"/>
        </w:rPr>
        <w:t>.</w:t>
      </w:r>
      <w:r w:rsidR="0070038F">
        <w:rPr>
          <w:rFonts w:asciiTheme="minorHAnsi" w:hAnsiTheme="minorHAnsi"/>
          <w:sz w:val="24"/>
          <w:szCs w:val="24"/>
          <w:lang w:val="en-US"/>
        </w:rPr>
        <w:t xml:space="preserve"> In </w:t>
      </w:r>
      <w:r w:rsidR="00C1683A">
        <w:rPr>
          <w:rFonts w:asciiTheme="minorHAnsi" w:hAnsiTheme="minorHAnsi"/>
          <w:sz w:val="24"/>
          <w:szCs w:val="24"/>
          <w:lang w:val="en-US"/>
        </w:rPr>
        <w:t>addition,</w:t>
      </w:r>
      <w:r w:rsidR="0070038F">
        <w:rPr>
          <w:rFonts w:asciiTheme="minorHAnsi" w:hAnsiTheme="minorHAnsi"/>
          <w:sz w:val="24"/>
          <w:szCs w:val="24"/>
          <w:lang w:val="en-US"/>
        </w:rPr>
        <w:t xml:space="preserve"> we have</w:t>
      </w:r>
      <w:r w:rsidR="005704C7">
        <w:rPr>
          <w:rFonts w:asciiTheme="minorHAnsi" w:hAnsiTheme="minorHAnsi"/>
          <w:sz w:val="24"/>
          <w:szCs w:val="24"/>
          <w:lang w:val="en-US"/>
        </w:rPr>
        <w:t xml:space="preserve"> 11 </w:t>
      </w:r>
      <w:r w:rsidR="009C7FF1">
        <w:rPr>
          <w:rFonts w:asciiTheme="minorHAnsi" w:hAnsiTheme="minorHAnsi"/>
          <w:sz w:val="24"/>
          <w:szCs w:val="24"/>
          <w:lang w:val="en-US"/>
        </w:rPr>
        <w:t xml:space="preserve">experts from the Murmansk region and 11 from Tornio/Inari. We estimate to have created a </w:t>
      </w:r>
      <w:r w:rsidR="0070038F">
        <w:rPr>
          <w:rFonts w:asciiTheme="minorHAnsi" w:hAnsiTheme="minorHAnsi"/>
          <w:sz w:val="24"/>
          <w:szCs w:val="24"/>
          <w:lang w:val="en-US"/>
        </w:rPr>
        <w:t>network of 40 teachers in total.</w:t>
      </w:r>
    </w:p>
    <w:p w:rsidR="00D34802" w:rsidRPr="0070038F" w:rsidRDefault="00A52A48" w:rsidP="0070038F">
      <w:pPr>
        <w:pStyle w:val="Listeavsnitt"/>
        <w:numPr>
          <w:ilvl w:val="0"/>
          <w:numId w:val="8"/>
        </w:numPr>
        <w:rPr>
          <w:rFonts w:asciiTheme="minorHAnsi" w:hAnsiTheme="minorHAnsi"/>
          <w:sz w:val="24"/>
          <w:szCs w:val="24"/>
        </w:rPr>
      </w:pPr>
      <w:r>
        <w:rPr>
          <w:rFonts w:asciiTheme="minorHAnsi" w:hAnsiTheme="minorHAnsi"/>
          <w:sz w:val="24"/>
          <w:szCs w:val="24"/>
        </w:rPr>
        <w:t>Created</w:t>
      </w:r>
      <w:r w:rsidR="00D34802">
        <w:rPr>
          <w:rFonts w:asciiTheme="minorHAnsi" w:hAnsiTheme="minorHAnsi"/>
          <w:sz w:val="24"/>
          <w:szCs w:val="24"/>
        </w:rPr>
        <w:t xml:space="preserve"> a website</w:t>
      </w:r>
    </w:p>
    <w:p w:rsidR="00D34802" w:rsidRPr="00C311B0" w:rsidRDefault="00C311B0" w:rsidP="004B37B4">
      <w:pPr>
        <w:pStyle w:val="Listeavsnitt"/>
        <w:numPr>
          <w:ilvl w:val="0"/>
          <w:numId w:val="8"/>
        </w:numPr>
        <w:rPr>
          <w:rFonts w:asciiTheme="minorHAnsi" w:hAnsiTheme="minorHAnsi"/>
          <w:sz w:val="24"/>
          <w:szCs w:val="24"/>
          <w:lang w:val="en-US"/>
        </w:rPr>
      </w:pPr>
      <w:r w:rsidRPr="00C311B0">
        <w:rPr>
          <w:rFonts w:asciiTheme="minorHAnsi" w:hAnsiTheme="minorHAnsi"/>
          <w:sz w:val="24"/>
          <w:szCs w:val="24"/>
          <w:lang w:val="en-US"/>
        </w:rPr>
        <w:t>Reached out to the different branches, industries and companies regarding equipment and judging services.</w:t>
      </w:r>
    </w:p>
    <w:p w:rsidR="00C311B0" w:rsidRDefault="00C311B0" w:rsidP="004B37B4">
      <w:pPr>
        <w:pStyle w:val="Listeavsnitt"/>
        <w:numPr>
          <w:ilvl w:val="0"/>
          <w:numId w:val="8"/>
        </w:numPr>
        <w:rPr>
          <w:rFonts w:asciiTheme="minorHAnsi" w:hAnsiTheme="minorHAnsi"/>
          <w:sz w:val="24"/>
          <w:szCs w:val="24"/>
          <w:lang w:val="en-US"/>
        </w:rPr>
      </w:pPr>
      <w:r w:rsidRPr="00C311B0">
        <w:rPr>
          <w:rFonts w:asciiTheme="minorHAnsi" w:hAnsiTheme="minorHAnsi"/>
          <w:sz w:val="24"/>
          <w:szCs w:val="24"/>
          <w:lang w:val="en-US"/>
        </w:rPr>
        <w:lastRenderedPageBreak/>
        <w:t>Received 250,000 NOK from Kolarctic to further develop</w:t>
      </w:r>
      <w:r w:rsidR="00C1683A">
        <w:rPr>
          <w:rFonts w:asciiTheme="minorHAnsi" w:hAnsiTheme="minorHAnsi"/>
          <w:sz w:val="24"/>
          <w:szCs w:val="24"/>
          <w:lang w:val="en-US"/>
        </w:rPr>
        <w:t>ment of</w:t>
      </w:r>
      <w:r w:rsidRPr="00C311B0">
        <w:rPr>
          <w:rFonts w:asciiTheme="minorHAnsi" w:hAnsiTheme="minorHAnsi"/>
          <w:sz w:val="24"/>
          <w:szCs w:val="24"/>
          <w:lang w:val="en-US"/>
        </w:rPr>
        <w:t xml:space="preserve"> the project.</w:t>
      </w:r>
    </w:p>
    <w:p w:rsidR="00A37597" w:rsidRDefault="00A37597" w:rsidP="00A37597">
      <w:pPr>
        <w:pStyle w:val="Listeavsnitt"/>
        <w:numPr>
          <w:ilvl w:val="0"/>
          <w:numId w:val="8"/>
        </w:numPr>
        <w:rPr>
          <w:rFonts w:asciiTheme="minorHAnsi" w:hAnsiTheme="minorHAnsi"/>
          <w:sz w:val="24"/>
          <w:szCs w:val="24"/>
          <w:lang w:val="en-US"/>
        </w:rPr>
      </w:pPr>
      <w:r>
        <w:rPr>
          <w:rFonts w:asciiTheme="minorHAnsi" w:hAnsiTheme="minorHAnsi"/>
          <w:sz w:val="24"/>
          <w:szCs w:val="24"/>
          <w:lang w:val="en-US"/>
        </w:rPr>
        <w:t xml:space="preserve">Invited </w:t>
      </w:r>
      <w:r w:rsidR="00F24238">
        <w:rPr>
          <w:rFonts w:asciiTheme="minorHAnsi" w:hAnsiTheme="minorHAnsi"/>
          <w:sz w:val="24"/>
          <w:szCs w:val="24"/>
          <w:lang w:val="en-US"/>
        </w:rPr>
        <w:t>four</w:t>
      </w:r>
      <w:r>
        <w:rPr>
          <w:rFonts w:asciiTheme="minorHAnsi" w:hAnsiTheme="minorHAnsi"/>
          <w:sz w:val="24"/>
          <w:szCs w:val="24"/>
          <w:lang w:val="en-US"/>
        </w:rPr>
        <w:t xml:space="preserve"> colleges from Norrbotten, Sweden to enter the project as partners in </w:t>
      </w:r>
      <w:r w:rsidR="00F24238">
        <w:rPr>
          <w:rFonts w:asciiTheme="minorHAnsi" w:hAnsiTheme="minorHAnsi"/>
          <w:sz w:val="24"/>
          <w:szCs w:val="24"/>
          <w:lang w:val="en-US"/>
        </w:rPr>
        <w:t>Tornio 2018.</w:t>
      </w:r>
    </w:p>
    <w:p w:rsidR="00B1751F" w:rsidRDefault="00B1751F" w:rsidP="00A37597">
      <w:pPr>
        <w:pStyle w:val="Listeavsnitt"/>
        <w:numPr>
          <w:ilvl w:val="0"/>
          <w:numId w:val="8"/>
        </w:numPr>
        <w:rPr>
          <w:rFonts w:asciiTheme="minorHAnsi" w:hAnsiTheme="minorHAnsi"/>
          <w:sz w:val="24"/>
          <w:szCs w:val="24"/>
          <w:lang w:val="en-US"/>
        </w:rPr>
      </w:pPr>
      <w:r>
        <w:rPr>
          <w:rFonts w:asciiTheme="minorHAnsi" w:hAnsiTheme="minorHAnsi"/>
          <w:sz w:val="24"/>
          <w:szCs w:val="24"/>
          <w:lang w:val="en-US"/>
        </w:rPr>
        <w:t>The Norwegian Trade Union (LO Finnmark) and the Norwegian Union of Employers</w:t>
      </w:r>
      <w:r w:rsidR="002E74EE">
        <w:rPr>
          <w:rFonts w:asciiTheme="minorHAnsi" w:hAnsiTheme="minorHAnsi"/>
          <w:sz w:val="24"/>
          <w:szCs w:val="24"/>
          <w:lang w:val="en-US"/>
        </w:rPr>
        <w:t xml:space="preserve"> (NHO Finnmark) have signed a partnership for support of the project</w:t>
      </w:r>
    </w:p>
    <w:p w:rsidR="00F24238" w:rsidRDefault="00F24238" w:rsidP="00A37597">
      <w:pPr>
        <w:pStyle w:val="Listeavsnitt"/>
        <w:numPr>
          <w:ilvl w:val="0"/>
          <w:numId w:val="8"/>
        </w:numPr>
        <w:rPr>
          <w:rFonts w:asciiTheme="minorHAnsi" w:hAnsiTheme="minorHAnsi"/>
          <w:sz w:val="24"/>
          <w:szCs w:val="24"/>
          <w:lang w:val="en-US"/>
        </w:rPr>
      </w:pPr>
      <w:r>
        <w:rPr>
          <w:rFonts w:asciiTheme="minorHAnsi" w:hAnsiTheme="minorHAnsi"/>
          <w:sz w:val="24"/>
          <w:szCs w:val="24"/>
          <w:lang w:val="en-US"/>
        </w:rPr>
        <w:t xml:space="preserve">An executive Committee has </w:t>
      </w:r>
      <w:r w:rsidR="008F7FED">
        <w:rPr>
          <w:rFonts w:asciiTheme="minorHAnsi" w:hAnsiTheme="minorHAnsi"/>
          <w:sz w:val="24"/>
          <w:szCs w:val="24"/>
          <w:lang w:val="en-US"/>
        </w:rPr>
        <w:t>arranged the tournament in Murmansk 2017 with great success</w:t>
      </w:r>
    </w:p>
    <w:p w:rsidR="002E74EE" w:rsidRPr="00A37597" w:rsidRDefault="002E74EE" w:rsidP="00A37597">
      <w:pPr>
        <w:pStyle w:val="Listeavsnitt"/>
        <w:numPr>
          <w:ilvl w:val="0"/>
          <w:numId w:val="8"/>
        </w:numPr>
        <w:rPr>
          <w:rFonts w:asciiTheme="minorHAnsi" w:hAnsiTheme="minorHAnsi"/>
          <w:sz w:val="24"/>
          <w:szCs w:val="24"/>
          <w:lang w:val="en-US"/>
        </w:rPr>
      </w:pPr>
      <w:r>
        <w:rPr>
          <w:rFonts w:asciiTheme="minorHAnsi" w:hAnsiTheme="minorHAnsi"/>
          <w:sz w:val="24"/>
          <w:szCs w:val="24"/>
          <w:lang w:val="en-US"/>
        </w:rPr>
        <w:t>The first meeting with next year’s arrangers in Tornio has been conducted</w:t>
      </w:r>
      <w:r w:rsidR="00264D11">
        <w:rPr>
          <w:rFonts w:asciiTheme="minorHAnsi" w:hAnsiTheme="minorHAnsi"/>
          <w:sz w:val="24"/>
          <w:szCs w:val="24"/>
          <w:lang w:val="en-US"/>
        </w:rPr>
        <w:t>, and the calendar of the events has been discussed.</w:t>
      </w:r>
    </w:p>
    <w:p w:rsidR="00BD2FF8" w:rsidRPr="00C311B0" w:rsidRDefault="00BD2FF8" w:rsidP="00F57A25">
      <w:pPr>
        <w:pStyle w:val="Listeavsnitt"/>
        <w:rPr>
          <w:rFonts w:asciiTheme="minorHAnsi" w:hAnsiTheme="minorHAnsi"/>
          <w:b/>
          <w:sz w:val="24"/>
          <w:szCs w:val="24"/>
          <w:lang w:val="en-US"/>
        </w:rPr>
      </w:pPr>
    </w:p>
    <w:p w:rsidR="009468EE" w:rsidRDefault="009468EE" w:rsidP="009468EE">
      <w:pPr>
        <w:pStyle w:val="Overskrift1"/>
        <w:numPr>
          <w:ilvl w:val="0"/>
          <w:numId w:val="18"/>
        </w:numPr>
        <w:rPr>
          <w:lang w:val="en-US"/>
        </w:rPr>
      </w:pPr>
      <w:bookmarkStart w:id="6" w:name="_Toc493239056"/>
      <w:r>
        <w:rPr>
          <w:lang w:val="en-US"/>
        </w:rPr>
        <w:t>The tournament in Murmansk 2017</w:t>
      </w:r>
      <w:bookmarkEnd w:id="6"/>
    </w:p>
    <w:p w:rsidR="009468EE" w:rsidRDefault="009468EE" w:rsidP="009468EE">
      <w:pPr>
        <w:ind w:left="720"/>
        <w:rPr>
          <w:rFonts w:asciiTheme="minorHAnsi" w:hAnsiTheme="minorHAnsi"/>
          <w:sz w:val="22"/>
          <w:szCs w:val="22"/>
          <w:lang w:val="en-US"/>
        </w:rPr>
      </w:pPr>
    </w:p>
    <w:p w:rsidR="00621D8E" w:rsidRPr="00621D8E" w:rsidRDefault="00377320" w:rsidP="00777ADB">
      <w:pPr>
        <w:ind w:left="708"/>
        <w:rPr>
          <w:rFonts w:asciiTheme="minorHAnsi" w:hAnsiTheme="minorHAnsi"/>
          <w:lang w:val="en-GB"/>
        </w:rPr>
      </w:pPr>
      <w:r w:rsidRPr="00377320">
        <w:rPr>
          <w:rFonts w:asciiTheme="minorHAnsi" w:hAnsiTheme="minorHAnsi"/>
          <w:lang w:val="en-US"/>
        </w:rPr>
        <w:t>This year’s tournament</w:t>
      </w:r>
      <w:r>
        <w:rPr>
          <w:rFonts w:asciiTheme="minorHAnsi" w:hAnsiTheme="minorHAnsi"/>
          <w:lang w:val="en-US"/>
        </w:rPr>
        <w:t xml:space="preserve"> was held in Murmansk on the </w:t>
      </w:r>
      <w:r w:rsidR="006D593D">
        <w:rPr>
          <w:rFonts w:asciiTheme="minorHAnsi" w:hAnsiTheme="minorHAnsi"/>
          <w:lang w:val="en-US"/>
        </w:rPr>
        <w:t>19</w:t>
      </w:r>
      <w:r w:rsidR="006D593D" w:rsidRPr="006D593D">
        <w:rPr>
          <w:rFonts w:asciiTheme="minorHAnsi" w:hAnsiTheme="minorHAnsi"/>
          <w:vertAlign w:val="superscript"/>
          <w:lang w:val="en-US"/>
        </w:rPr>
        <w:t>th</w:t>
      </w:r>
      <w:r w:rsidR="006D593D">
        <w:rPr>
          <w:rFonts w:asciiTheme="minorHAnsi" w:hAnsiTheme="minorHAnsi"/>
          <w:lang w:val="en-US"/>
        </w:rPr>
        <w:t xml:space="preserve"> and 20t of April. The Department of Science and Education </w:t>
      </w:r>
      <w:r w:rsidR="00BF34DB">
        <w:rPr>
          <w:rFonts w:asciiTheme="minorHAnsi" w:hAnsiTheme="minorHAnsi"/>
          <w:lang w:val="en-US"/>
        </w:rPr>
        <w:t>in the Murmansk region, under the leadership of Minister Natalia Karpenko and the leader of the vocational education, Jelena Doronina, held the main responsibility for the tournament</w:t>
      </w:r>
      <w:r w:rsidR="008668F5">
        <w:rPr>
          <w:rFonts w:asciiTheme="minorHAnsi" w:hAnsiTheme="minorHAnsi"/>
          <w:lang w:val="en-US"/>
        </w:rPr>
        <w:t>. The executive leadership was</w:t>
      </w:r>
      <w:r w:rsidR="00621D8E">
        <w:rPr>
          <w:rFonts w:asciiTheme="minorHAnsi" w:hAnsiTheme="minorHAnsi"/>
          <w:lang w:val="en-US"/>
        </w:rPr>
        <w:t xml:space="preserve"> delegated to a committee at</w:t>
      </w:r>
      <w:r w:rsidR="008668F5">
        <w:rPr>
          <w:rFonts w:asciiTheme="minorHAnsi" w:hAnsiTheme="minorHAnsi"/>
          <w:lang w:val="en-US"/>
        </w:rPr>
        <w:t xml:space="preserve"> Murmansk technological College</w:t>
      </w:r>
      <w:r w:rsidR="00621D8E">
        <w:rPr>
          <w:rFonts w:asciiTheme="minorHAnsi" w:hAnsiTheme="minorHAnsi"/>
          <w:lang w:val="en-US"/>
        </w:rPr>
        <w:t xml:space="preserve"> of Serv</w:t>
      </w:r>
      <w:r w:rsidR="008668F5">
        <w:rPr>
          <w:rFonts w:asciiTheme="minorHAnsi" w:hAnsiTheme="minorHAnsi"/>
          <w:lang w:val="en-US"/>
        </w:rPr>
        <w:t>i</w:t>
      </w:r>
      <w:r w:rsidR="00621D8E">
        <w:rPr>
          <w:rFonts w:asciiTheme="minorHAnsi" w:hAnsiTheme="minorHAnsi"/>
          <w:lang w:val="en-US"/>
        </w:rPr>
        <w:t>ce</w:t>
      </w:r>
      <w:r w:rsidR="00175EC9">
        <w:rPr>
          <w:rFonts w:asciiTheme="minorHAnsi" w:hAnsiTheme="minorHAnsi"/>
          <w:lang w:val="en-US"/>
        </w:rPr>
        <w:t xml:space="preserve">s consisting of </w:t>
      </w:r>
      <w:r w:rsidR="00621D8E" w:rsidRPr="00621D8E">
        <w:rPr>
          <w:rFonts w:asciiTheme="minorHAnsi" w:hAnsiTheme="minorHAnsi"/>
          <w:lang w:val="en-GB"/>
        </w:rPr>
        <w:t>Alexandra Jurgalova, Headmaster</w:t>
      </w:r>
    </w:p>
    <w:p w:rsidR="00621D8E" w:rsidRPr="00621D8E" w:rsidRDefault="00C1683A" w:rsidP="00777ADB">
      <w:pPr>
        <w:ind w:left="708"/>
        <w:rPr>
          <w:rFonts w:asciiTheme="minorHAnsi" w:hAnsiTheme="minorHAnsi"/>
          <w:lang w:val="en-GB"/>
        </w:rPr>
      </w:pPr>
      <w:r w:rsidRPr="00621D8E">
        <w:rPr>
          <w:rFonts w:asciiTheme="minorHAnsi" w:hAnsiTheme="minorHAnsi"/>
          <w:lang w:val="en-GB"/>
        </w:rPr>
        <w:t>Lyudmila</w:t>
      </w:r>
      <w:r w:rsidR="00621D8E" w:rsidRPr="00621D8E">
        <w:rPr>
          <w:rFonts w:asciiTheme="minorHAnsi" w:hAnsiTheme="minorHAnsi"/>
          <w:lang w:val="en-GB"/>
        </w:rPr>
        <w:t xml:space="preserve"> Korn</w:t>
      </w:r>
      <w:r w:rsidR="007B5CAC">
        <w:rPr>
          <w:rFonts w:asciiTheme="minorHAnsi" w:hAnsiTheme="minorHAnsi"/>
          <w:lang w:val="en-GB"/>
        </w:rPr>
        <w:t>ilova, a</w:t>
      </w:r>
      <w:r w:rsidR="00175EC9">
        <w:rPr>
          <w:rFonts w:asciiTheme="minorHAnsi" w:hAnsiTheme="minorHAnsi"/>
          <w:lang w:val="en-GB"/>
        </w:rPr>
        <w:t xml:space="preserve">ssistant headmaster and </w:t>
      </w:r>
      <w:r w:rsidR="00621D8E" w:rsidRPr="00621D8E">
        <w:rPr>
          <w:rFonts w:asciiTheme="minorHAnsi" w:hAnsiTheme="minorHAnsi"/>
          <w:lang w:val="en-GB"/>
        </w:rPr>
        <w:t>Elena</w:t>
      </w:r>
      <w:r w:rsidR="00175EC9">
        <w:rPr>
          <w:rFonts w:asciiTheme="minorHAnsi" w:hAnsiTheme="minorHAnsi"/>
          <w:lang w:val="en-GB"/>
        </w:rPr>
        <w:t xml:space="preserve"> Rudnik, special consultant</w:t>
      </w:r>
      <w:r w:rsidR="007B5CAC">
        <w:rPr>
          <w:rFonts w:asciiTheme="minorHAnsi" w:hAnsiTheme="minorHAnsi"/>
          <w:lang w:val="en-GB"/>
        </w:rPr>
        <w:t>.</w:t>
      </w:r>
    </w:p>
    <w:p w:rsidR="007B5CAC" w:rsidRDefault="007B5CAC" w:rsidP="00777ADB">
      <w:pPr>
        <w:ind w:left="708"/>
        <w:rPr>
          <w:rFonts w:asciiTheme="minorHAnsi" w:hAnsiTheme="minorHAnsi"/>
          <w:lang w:val="en-GB"/>
        </w:rPr>
      </w:pPr>
    </w:p>
    <w:p w:rsidR="00621D8E" w:rsidRDefault="007B5CAC" w:rsidP="00777ADB">
      <w:pPr>
        <w:ind w:left="708"/>
        <w:rPr>
          <w:rFonts w:asciiTheme="minorHAnsi" w:hAnsiTheme="minorHAnsi"/>
          <w:lang w:val="en-US"/>
        </w:rPr>
      </w:pPr>
      <w:r>
        <w:rPr>
          <w:rFonts w:asciiTheme="minorHAnsi" w:hAnsiTheme="minorHAnsi"/>
          <w:lang w:val="en-GB"/>
        </w:rPr>
        <w:t xml:space="preserve">Project consultant </w:t>
      </w:r>
      <w:r w:rsidR="00621D8E" w:rsidRPr="00621D8E">
        <w:rPr>
          <w:rFonts w:asciiTheme="minorHAnsi" w:hAnsiTheme="minorHAnsi"/>
          <w:lang w:val="en-GB"/>
        </w:rPr>
        <w:t>Robert Flatli</w:t>
      </w:r>
      <w:r>
        <w:rPr>
          <w:rFonts w:asciiTheme="minorHAnsi" w:hAnsiTheme="minorHAnsi"/>
          <w:lang w:val="en-GB"/>
        </w:rPr>
        <w:t xml:space="preserve"> and project manager </w:t>
      </w:r>
      <w:r w:rsidR="00621D8E" w:rsidRPr="00621D8E">
        <w:rPr>
          <w:rFonts w:asciiTheme="minorHAnsi" w:hAnsiTheme="minorHAnsi"/>
          <w:lang w:val="en-GB"/>
        </w:rPr>
        <w:t xml:space="preserve">Trond </w:t>
      </w:r>
      <w:r w:rsidR="00A302EC" w:rsidRPr="00621D8E">
        <w:rPr>
          <w:rFonts w:asciiTheme="minorHAnsi" w:hAnsiTheme="minorHAnsi"/>
          <w:lang w:val="en-GB"/>
        </w:rPr>
        <w:t>Hansen</w:t>
      </w:r>
      <w:r>
        <w:rPr>
          <w:rFonts w:asciiTheme="minorHAnsi" w:hAnsiTheme="minorHAnsi"/>
          <w:lang w:val="en-US"/>
        </w:rPr>
        <w:t xml:space="preserve"> coordinated </w:t>
      </w:r>
      <w:r w:rsidR="009C4941">
        <w:rPr>
          <w:rFonts w:asciiTheme="minorHAnsi" w:hAnsiTheme="minorHAnsi"/>
          <w:lang w:val="en-US"/>
        </w:rPr>
        <w:t>the work in cooperation with the executive committee.</w:t>
      </w:r>
    </w:p>
    <w:p w:rsidR="00C010B9" w:rsidRDefault="00C010B9" w:rsidP="00777ADB">
      <w:pPr>
        <w:ind w:left="708"/>
        <w:rPr>
          <w:rFonts w:asciiTheme="minorHAnsi" w:hAnsiTheme="minorHAnsi"/>
          <w:lang w:val="en-US"/>
        </w:rPr>
      </w:pPr>
    </w:p>
    <w:p w:rsidR="00C010B9" w:rsidRDefault="006F2423" w:rsidP="00777ADB">
      <w:pPr>
        <w:ind w:left="708"/>
        <w:rPr>
          <w:rFonts w:asciiTheme="minorHAnsi" w:hAnsiTheme="minorHAnsi"/>
          <w:lang w:val="en-US"/>
        </w:rPr>
      </w:pPr>
      <w:r>
        <w:rPr>
          <w:rFonts w:asciiTheme="minorHAnsi" w:hAnsiTheme="minorHAnsi"/>
          <w:lang w:val="en-US"/>
        </w:rPr>
        <w:t xml:space="preserve">This year’s </w:t>
      </w:r>
      <w:r w:rsidR="00EB429D">
        <w:rPr>
          <w:rFonts w:asciiTheme="minorHAnsi" w:hAnsiTheme="minorHAnsi"/>
          <w:lang w:val="en-US"/>
        </w:rPr>
        <w:t xml:space="preserve">competition </w:t>
      </w:r>
      <w:r>
        <w:rPr>
          <w:rFonts w:asciiTheme="minorHAnsi" w:hAnsiTheme="minorHAnsi"/>
          <w:lang w:val="en-US"/>
        </w:rPr>
        <w:t xml:space="preserve">program was based on the experiences </w:t>
      </w:r>
      <w:r w:rsidR="005E227D">
        <w:rPr>
          <w:rFonts w:asciiTheme="minorHAnsi" w:hAnsiTheme="minorHAnsi"/>
          <w:lang w:val="en-US"/>
        </w:rPr>
        <w:t xml:space="preserve">from 2016, and was more or less a continuation of the previously selected trade skills. </w:t>
      </w:r>
      <w:r w:rsidR="00A9049F">
        <w:rPr>
          <w:rFonts w:asciiTheme="minorHAnsi" w:hAnsiTheme="minorHAnsi"/>
          <w:lang w:val="en-US"/>
        </w:rPr>
        <w:t>For demonstration, we tried out</w:t>
      </w:r>
      <w:r w:rsidR="00C0129F">
        <w:rPr>
          <w:rFonts w:asciiTheme="minorHAnsi" w:hAnsiTheme="minorHAnsi"/>
          <w:lang w:val="en-US"/>
        </w:rPr>
        <w:t xml:space="preserve"> IT-services, painting and rein</w:t>
      </w:r>
      <w:r w:rsidR="00A9049F">
        <w:rPr>
          <w:rFonts w:asciiTheme="minorHAnsi" w:hAnsiTheme="minorHAnsi"/>
          <w:lang w:val="en-US"/>
        </w:rPr>
        <w:t xml:space="preserve">deer herding. </w:t>
      </w:r>
      <w:r w:rsidR="00EB429D">
        <w:rPr>
          <w:rFonts w:asciiTheme="minorHAnsi" w:hAnsiTheme="minorHAnsi"/>
          <w:lang w:val="en-US"/>
        </w:rPr>
        <w:t>The board must make a decision upon the cont</w:t>
      </w:r>
      <w:r w:rsidR="00C0129F">
        <w:rPr>
          <w:rFonts w:asciiTheme="minorHAnsi" w:hAnsiTheme="minorHAnsi"/>
          <w:lang w:val="en-US"/>
        </w:rPr>
        <w:t>inuation of these trade skills, but except reindeer herding, there must be made adjustments in the tasks allowing all partners</w:t>
      </w:r>
      <w:r w:rsidR="00C56185">
        <w:rPr>
          <w:rFonts w:asciiTheme="minorHAnsi" w:hAnsiTheme="minorHAnsi"/>
          <w:lang w:val="en-US"/>
        </w:rPr>
        <w:t>’</w:t>
      </w:r>
      <w:r w:rsidR="00C0129F">
        <w:rPr>
          <w:rFonts w:asciiTheme="minorHAnsi" w:hAnsiTheme="minorHAnsi"/>
          <w:lang w:val="en-US"/>
        </w:rPr>
        <w:t xml:space="preserve"> schools to be able to participate in the competition</w:t>
      </w:r>
      <w:r w:rsidR="009553C7">
        <w:rPr>
          <w:rFonts w:asciiTheme="minorHAnsi" w:hAnsiTheme="minorHAnsi"/>
          <w:lang w:val="en-US"/>
        </w:rPr>
        <w:t>.</w:t>
      </w:r>
    </w:p>
    <w:p w:rsidR="009553C7" w:rsidRDefault="009553C7" w:rsidP="00777ADB">
      <w:pPr>
        <w:ind w:left="708"/>
        <w:rPr>
          <w:rFonts w:asciiTheme="minorHAnsi" w:hAnsiTheme="minorHAnsi"/>
          <w:lang w:val="en-US"/>
        </w:rPr>
      </w:pPr>
    </w:p>
    <w:p w:rsidR="009553C7" w:rsidRDefault="00891057" w:rsidP="00777ADB">
      <w:pPr>
        <w:ind w:left="708"/>
        <w:rPr>
          <w:rFonts w:asciiTheme="minorHAnsi" w:hAnsiTheme="minorHAnsi"/>
          <w:lang w:val="en-US"/>
        </w:rPr>
      </w:pPr>
      <w:r>
        <w:rPr>
          <w:rFonts w:asciiTheme="minorHAnsi" w:hAnsiTheme="minorHAnsi"/>
          <w:lang w:val="en-US"/>
        </w:rPr>
        <w:t>Thirty-five</w:t>
      </w:r>
      <w:r w:rsidR="00DE3F69">
        <w:rPr>
          <w:rFonts w:asciiTheme="minorHAnsi" w:hAnsiTheme="minorHAnsi"/>
          <w:lang w:val="en-US"/>
        </w:rPr>
        <w:t xml:space="preserve"> competitors </w:t>
      </w:r>
      <w:r w:rsidR="009553C7">
        <w:rPr>
          <w:rFonts w:asciiTheme="minorHAnsi" w:hAnsiTheme="minorHAnsi"/>
          <w:lang w:val="en-US"/>
        </w:rPr>
        <w:t>competed in 11 trade skills</w:t>
      </w:r>
      <w:r w:rsidR="00DE3F69">
        <w:rPr>
          <w:rFonts w:asciiTheme="minorHAnsi" w:hAnsiTheme="minorHAnsi"/>
          <w:lang w:val="en-US"/>
        </w:rPr>
        <w:t xml:space="preserve"> under the supervision of 33 experts. It was not possible to find one single school</w:t>
      </w:r>
      <w:r>
        <w:rPr>
          <w:rFonts w:asciiTheme="minorHAnsi" w:hAnsiTheme="minorHAnsi"/>
          <w:lang w:val="en-US"/>
        </w:rPr>
        <w:t xml:space="preserve"> that could host the competition in all trade </w:t>
      </w:r>
      <w:r w:rsidR="003C6710">
        <w:rPr>
          <w:rFonts w:asciiTheme="minorHAnsi" w:hAnsiTheme="minorHAnsi"/>
          <w:lang w:val="en-US"/>
        </w:rPr>
        <w:t>skills;</w:t>
      </w:r>
      <w:r>
        <w:rPr>
          <w:rFonts w:asciiTheme="minorHAnsi" w:hAnsiTheme="minorHAnsi"/>
          <w:lang w:val="en-US"/>
        </w:rPr>
        <w:t xml:space="preserve"> </w:t>
      </w:r>
      <w:r w:rsidR="003C6710">
        <w:rPr>
          <w:rFonts w:asciiTheme="minorHAnsi" w:hAnsiTheme="minorHAnsi"/>
          <w:lang w:val="en-US"/>
        </w:rPr>
        <w:t>consequently,</w:t>
      </w:r>
      <w:r>
        <w:rPr>
          <w:rFonts w:asciiTheme="minorHAnsi" w:hAnsiTheme="minorHAnsi"/>
          <w:lang w:val="en-US"/>
        </w:rPr>
        <w:t xml:space="preserve"> the competition was spread to most of the colleges in Murmansk City</w:t>
      </w:r>
      <w:r w:rsidR="00CB2C25">
        <w:rPr>
          <w:rFonts w:asciiTheme="minorHAnsi" w:hAnsiTheme="minorHAnsi"/>
          <w:lang w:val="en-US"/>
        </w:rPr>
        <w:t>. This made it difficult to present the competition for the audience, but was undoubtedly pos</w:t>
      </w:r>
      <w:r w:rsidR="00BA7074">
        <w:rPr>
          <w:rFonts w:asciiTheme="minorHAnsi" w:hAnsiTheme="minorHAnsi"/>
          <w:lang w:val="en-US"/>
        </w:rPr>
        <w:t>itive for networking and inclusion colleges.</w:t>
      </w:r>
    </w:p>
    <w:p w:rsidR="00BA7074" w:rsidRDefault="00BA7074" w:rsidP="00777ADB">
      <w:pPr>
        <w:ind w:left="708"/>
        <w:rPr>
          <w:rFonts w:asciiTheme="minorHAnsi" w:hAnsiTheme="minorHAnsi"/>
          <w:lang w:val="en-US"/>
        </w:rPr>
      </w:pPr>
    </w:p>
    <w:p w:rsidR="00BA7074" w:rsidRDefault="00BA7074" w:rsidP="00117906">
      <w:pPr>
        <w:ind w:left="708"/>
        <w:rPr>
          <w:rFonts w:asciiTheme="minorHAnsi" w:hAnsiTheme="minorHAnsi"/>
          <w:lang w:val="en-GB"/>
        </w:rPr>
      </w:pPr>
      <w:r>
        <w:rPr>
          <w:rFonts w:asciiTheme="minorHAnsi" w:hAnsiTheme="minorHAnsi"/>
          <w:lang w:val="en-US"/>
        </w:rPr>
        <w:t xml:space="preserve">The lack of audience at the </w:t>
      </w:r>
      <w:r w:rsidR="004F77B4">
        <w:rPr>
          <w:rFonts w:asciiTheme="minorHAnsi" w:hAnsiTheme="minorHAnsi"/>
          <w:lang w:val="en-US"/>
        </w:rPr>
        <w:t>arenas</w:t>
      </w:r>
      <w:r>
        <w:rPr>
          <w:rFonts w:asciiTheme="minorHAnsi" w:hAnsiTheme="minorHAnsi"/>
          <w:lang w:val="en-US"/>
        </w:rPr>
        <w:t xml:space="preserve"> was largely compensated by the amount of audience at the Opening </w:t>
      </w:r>
      <w:r w:rsidR="004F77B4">
        <w:rPr>
          <w:rFonts w:asciiTheme="minorHAnsi" w:hAnsiTheme="minorHAnsi"/>
          <w:lang w:val="en-US"/>
        </w:rPr>
        <w:t>and C</w:t>
      </w:r>
      <w:r>
        <w:rPr>
          <w:rFonts w:asciiTheme="minorHAnsi" w:hAnsiTheme="minorHAnsi"/>
          <w:lang w:val="en-US"/>
        </w:rPr>
        <w:t xml:space="preserve">losing ceremony. </w:t>
      </w:r>
      <w:r w:rsidR="000F4FFC">
        <w:rPr>
          <w:rFonts w:asciiTheme="minorHAnsi" w:hAnsiTheme="minorHAnsi"/>
          <w:lang w:val="en-US"/>
        </w:rPr>
        <w:t xml:space="preserve">More than 500 people attended the grand opening ceremony at </w:t>
      </w:r>
      <w:r w:rsidR="000F4FFC" w:rsidRPr="000F4FFC">
        <w:rPr>
          <w:rFonts w:asciiTheme="minorHAnsi" w:hAnsiTheme="minorHAnsi"/>
          <w:lang w:val="ru-RU"/>
        </w:rPr>
        <w:t>ГАУДО МО "МОЦДО "Lappland</w:t>
      </w:r>
      <w:r w:rsidR="000F4FFC" w:rsidRPr="000F4FFC">
        <w:rPr>
          <w:rFonts w:asciiTheme="minorHAnsi" w:hAnsiTheme="minorHAnsi"/>
          <w:lang w:val="en-GB"/>
        </w:rPr>
        <w:t>ia</w:t>
      </w:r>
      <w:r w:rsidR="000F4FFC" w:rsidRPr="000F4FFC">
        <w:rPr>
          <w:rFonts w:asciiTheme="minorHAnsi" w:hAnsiTheme="minorHAnsi"/>
          <w:lang w:val="ru-RU"/>
        </w:rPr>
        <w:t>"</w:t>
      </w:r>
      <w:r w:rsidR="000F4FFC" w:rsidRPr="000F4FFC">
        <w:rPr>
          <w:rFonts w:asciiTheme="minorHAnsi" w:hAnsiTheme="minorHAnsi"/>
          <w:lang w:val="en-GB"/>
        </w:rPr>
        <w:t>, where they could watch a spectacular show of singing and danc</w:t>
      </w:r>
      <w:r w:rsidR="005D2E06">
        <w:rPr>
          <w:rFonts w:asciiTheme="minorHAnsi" w:hAnsiTheme="minorHAnsi"/>
          <w:lang w:val="en-GB"/>
        </w:rPr>
        <w:t>ing, presentatio</w:t>
      </w:r>
      <w:r w:rsidR="000F4FFC">
        <w:rPr>
          <w:rFonts w:asciiTheme="minorHAnsi" w:hAnsiTheme="minorHAnsi"/>
          <w:lang w:val="en-GB"/>
        </w:rPr>
        <w:t>n of the competitors</w:t>
      </w:r>
      <w:r w:rsidR="00117906">
        <w:rPr>
          <w:rFonts w:asciiTheme="minorHAnsi" w:hAnsiTheme="minorHAnsi"/>
          <w:lang w:val="en-GB"/>
        </w:rPr>
        <w:t xml:space="preserve"> and an opening speech by</w:t>
      </w:r>
      <w:r w:rsidR="005D2E06">
        <w:rPr>
          <w:rFonts w:asciiTheme="minorHAnsi" w:hAnsiTheme="minorHAnsi"/>
          <w:lang w:val="en-GB"/>
        </w:rPr>
        <w:t xml:space="preserve"> the Deputy Governor of Murmansk, Ms</w:t>
      </w:r>
      <w:r w:rsidR="00117906">
        <w:rPr>
          <w:rFonts w:asciiTheme="minorHAnsi" w:hAnsiTheme="minorHAnsi"/>
          <w:lang w:val="en-GB"/>
        </w:rPr>
        <w:t xml:space="preserve"> </w:t>
      </w:r>
      <w:r w:rsidR="00117906" w:rsidRPr="00117906">
        <w:rPr>
          <w:rFonts w:asciiTheme="minorHAnsi" w:hAnsiTheme="minorHAnsi"/>
          <w:lang w:val="en-GB"/>
        </w:rPr>
        <w:t>Inna Olegovna Pogrebnje</w:t>
      </w:r>
      <w:r w:rsidR="00117906">
        <w:rPr>
          <w:rFonts w:asciiTheme="minorHAnsi" w:hAnsiTheme="minorHAnsi"/>
          <w:lang w:val="en-GB"/>
        </w:rPr>
        <w:t>.</w:t>
      </w:r>
    </w:p>
    <w:p w:rsidR="00F16E47" w:rsidRDefault="00F16E47" w:rsidP="00117906">
      <w:pPr>
        <w:ind w:left="708"/>
        <w:rPr>
          <w:rFonts w:asciiTheme="minorHAnsi" w:hAnsiTheme="minorHAnsi"/>
          <w:lang w:val="en-GB"/>
        </w:rPr>
      </w:pPr>
    </w:p>
    <w:p w:rsidR="00117906" w:rsidRDefault="00117906" w:rsidP="00F16E47">
      <w:pPr>
        <w:ind w:left="708"/>
        <w:rPr>
          <w:rFonts w:asciiTheme="minorHAnsi" w:hAnsiTheme="minorHAnsi"/>
          <w:lang w:val="en-GB"/>
        </w:rPr>
      </w:pPr>
      <w:r>
        <w:rPr>
          <w:rFonts w:asciiTheme="minorHAnsi" w:hAnsiTheme="minorHAnsi"/>
          <w:lang w:val="en-GB"/>
        </w:rPr>
        <w:lastRenderedPageBreak/>
        <w:t>The closing and award ceremony was held in the banquet-hall at Park Inn hotel</w:t>
      </w:r>
      <w:r w:rsidR="0020615D">
        <w:rPr>
          <w:rFonts w:asciiTheme="minorHAnsi" w:hAnsiTheme="minorHAnsi"/>
          <w:lang w:val="en-GB"/>
        </w:rPr>
        <w:t xml:space="preserve"> with the presence of 170 participants, experts, leaders</w:t>
      </w:r>
      <w:r w:rsidR="00F16E47">
        <w:rPr>
          <w:rFonts w:asciiTheme="minorHAnsi" w:hAnsiTheme="minorHAnsi"/>
          <w:lang w:val="en-GB"/>
        </w:rPr>
        <w:t>, a group of supporters from Kirkenes,</w:t>
      </w:r>
      <w:r w:rsidR="0020615D">
        <w:rPr>
          <w:rFonts w:asciiTheme="minorHAnsi" w:hAnsiTheme="minorHAnsi"/>
          <w:lang w:val="en-GB"/>
        </w:rPr>
        <w:t xml:space="preserve"> partners and guests. </w:t>
      </w:r>
      <w:r w:rsidR="00505EA2">
        <w:rPr>
          <w:rFonts w:asciiTheme="minorHAnsi" w:hAnsiTheme="minorHAnsi"/>
          <w:lang w:val="en-GB"/>
        </w:rPr>
        <w:t xml:space="preserve">Cooks </w:t>
      </w:r>
      <w:r w:rsidR="0020615D">
        <w:rPr>
          <w:rFonts w:asciiTheme="minorHAnsi" w:hAnsiTheme="minorHAnsi"/>
          <w:lang w:val="en-GB"/>
        </w:rPr>
        <w:t>from Kirkenes Upper secondary school</w:t>
      </w:r>
      <w:r w:rsidR="00505EA2">
        <w:rPr>
          <w:rFonts w:asciiTheme="minorHAnsi" w:hAnsiTheme="minorHAnsi"/>
          <w:lang w:val="en-GB"/>
        </w:rPr>
        <w:t xml:space="preserve"> were responsible for an excellent </w:t>
      </w:r>
      <w:r w:rsidR="00790F2B">
        <w:rPr>
          <w:rFonts w:asciiTheme="minorHAnsi" w:hAnsiTheme="minorHAnsi"/>
          <w:lang w:val="en-GB"/>
        </w:rPr>
        <w:t>seafood buffet.</w:t>
      </w:r>
    </w:p>
    <w:p w:rsidR="00C56185" w:rsidRDefault="00C56185" w:rsidP="00F16E47">
      <w:pPr>
        <w:ind w:left="708"/>
        <w:rPr>
          <w:rFonts w:asciiTheme="minorHAnsi" w:hAnsiTheme="minorHAnsi"/>
          <w:lang w:val="en-GB"/>
        </w:rPr>
      </w:pPr>
    </w:p>
    <w:p w:rsidR="00C56185" w:rsidRDefault="00C56185" w:rsidP="00F16E47">
      <w:pPr>
        <w:ind w:left="708"/>
        <w:rPr>
          <w:rFonts w:asciiTheme="minorHAnsi" w:hAnsiTheme="minorHAnsi"/>
          <w:lang w:val="en-GB"/>
        </w:rPr>
      </w:pPr>
      <w:r>
        <w:rPr>
          <w:rFonts w:asciiTheme="minorHAnsi" w:hAnsiTheme="minorHAnsi"/>
          <w:lang w:val="en-GB"/>
        </w:rPr>
        <w:t>The hosts had arranged transport for guided tours and visits to the arena</w:t>
      </w:r>
      <w:r w:rsidR="002555A4">
        <w:rPr>
          <w:rFonts w:asciiTheme="minorHAnsi" w:hAnsiTheme="minorHAnsi"/>
          <w:lang w:val="en-GB"/>
        </w:rPr>
        <w:t>s</w:t>
      </w:r>
      <w:r>
        <w:rPr>
          <w:rFonts w:asciiTheme="minorHAnsi" w:hAnsiTheme="minorHAnsi"/>
          <w:lang w:val="en-GB"/>
        </w:rPr>
        <w:t>, making it possible for the guests to get an impression of the actual competition.</w:t>
      </w:r>
    </w:p>
    <w:p w:rsidR="00C56185" w:rsidRDefault="00C56185" w:rsidP="00F16E47">
      <w:pPr>
        <w:ind w:left="708"/>
        <w:rPr>
          <w:rFonts w:asciiTheme="minorHAnsi" w:hAnsiTheme="minorHAnsi"/>
          <w:lang w:val="en-GB"/>
        </w:rPr>
      </w:pPr>
    </w:p>
    <w:p w:rsidR="00621D8E" w:rsidRDefault="00C56185" w:rsidP="009B26E5">
      <w:pPr>
        <w:ind w:left="708"/>
        <w:rPr>
          <w:rFonts w:asciiTheme="minorHAnsi" w:hAnsiTheme="minorHAnsi"/>
          <w:lang w:val="en-GB"/>
        </w:rPr>
      </w:pPr>
      <w:r>
        <w:rPr>
          <w:rFonts w:asciiTheme="minorHAnsi" w:hAnsiTheme="minorHAnsi"/>
          <w:lang w:val="en-GB"/>
        </w:rPr>
        <w:t>Another important part of the tournament is</w:t>
      </w:r>
      <w:r w:rsidR="00CE43D8">
        <w:rPr>
          <w:rFonts w:asciiTheme="minorHAnsi" w:hAnsiTheme="minorHAnsi"/>
          <w:lang w:val="en-GB"/>
        </w:rPr>
        <w:t xml:space="preserve"> the formal and informal discussions between various professional individuals and groups. This year we had a round-table discussion about the future of Arctic Skills</w:t>
      </w:r>
      <w:r w:rsidR="009B26E5">
        <w:rPr>
          <w:rFonts w:asciiTheme="minorHAnsi" w:hAnsiTheme="minorHAnsi"/>
          <w:lang w:val="en-GB"/>
        </w:rPr>
        <w:t>, with a widespread participation of people, important for the development of the project.</w:t>
      </w:r>
    </w:p>
    <w:p w:rsidR="00F92428" w:rsidRDefault="00F92428" w:rsidP="009B26E5">
      <w:pPr>
        <w:ind w:left="708"/>
        <w:rPr>
          <w:rFonts w:asciiTheme="minorHAnsi" w:hAnsiTheme="minorHAnsi"/>
          <w:lang w:val="en-GB"/>
        </w:rPr>
      </w:pPr>
    </w:p>
    <w:p w:rsidR="00F92428" w:rsidRDefault="00F92428" w:rsidP="009B26E5">
      <w:pPr>
        <w:ind w:left="708"/>
        <w:rPr>
          <w:rFonts w:asciiTheme="minorHAnsi" w:hAnsiTheme="minorHAnsi"/>
          <w:lang w:val="en-GB"/>
        </w:rPr>
      </w:pPr>
      <w:r>
        <w:rPr>
          <w:rFonts w:asciiTheme="minorHAnsi" w:hAnsiTheme="minorHAnsi"/>
          <w:lang w:val="en-GB"/>
        </w:rPr>
        <w:t xml:space="preserve">Results of </w:t>
      </w:r>
      <w:r w:rsidR="00410430">
        <w:rPr>
          <w:rFonts w:asciiTheme="minorHAnsi" w:hAnsiTheme="minorHAnsi"/>
          <w:lang w:val="en-GB"/>
        </w:rPr>
        <w:t>the competition:</w:t>
      </w:r>
    </w:p>
    <w:p w:rsidR="00A302EC" w:rsidRDefault="00A302EC" w:rsidP="009B26E5">
      <w:pPr>
        <w:ind w:left="708"/>
        <w:rPr>
          <w:rFonts w:asciiTheme="minorHAnsi" w:hAnsiTheme="minorHAnsi"/>
          <w:lang w:val="en-GB"/>
        </w:rPr>
      </w:pPr>
    </w:p>
    <w:p w:rsidR="00410430" w:rsidRDefault="00410430" w:rsidP="00F92428">
      <w:pPr>
        <w:ind w:left="708"/>
        <w:rPr>
          <w:rFonts w:asciiTheme="minorHAnsi" w:hAnsiTheme="minorHAnsi"/>
          <w:lang w:val="en-GB"/>
        </w:rPr>
      </w:pPr>
      <w:r>
        <w:rPr>
          <w:rFonts w:asciiTheme="minorHAnsi" w:hAnsiTheme="minorHAnsi"/>
          <w:lang w:val="en-GB"/>
        </w:rPr>
        <w:t>Gold medals</w:t>
      </w:r>
      <w:r w:rsidR="00F92428" w:rsidRPr="00F92428">
        <w:rPr>
          <w:rFonts w:asciiTheme="minorHAnsi" w:hAnsiTheme="minorHAnsi"/>
          <w:lang w:val="en-GB"/>
        </w:rPr>
        <w:br/>
        <w:t>Russia            6</w:t>
      </w:r>
      <w:r w:rsidR="00F92428" w:rsidRPr="00F92428">
        <w:rPr>
          <w:rFonts w:asciiTheme="minorHAnsi" w:hAnsiTheme="minorHAnsi"/>
          <w:lang w:val="en-GB"/>
        </w:rPr>
        <w:br/>
        <w:t xml:space="preserve">Norway         3               </w:t>
      </w:r>
    </w:p>
    <w:p w:rsidR="00F92428" w:rsidRPr="00F92428" w:rsidRDefault="00F92428" w:rsidP="00F92428">
      <w:pPr>
        <w:ind w:left="708"/>
        <w:rPr>
          <w:rFonts w:asciiTheme="minorHAnsi" w:hAnsiTheme="minorHAnsi"/>
          <w:lang w:val="en-GB"/>
        </w:rPr>
      </w:pPr>
      <w:r w:rsidRPr="00F92428">
        <w:rPr>
          <w:rFonts w:asciiTheme="minorHAnsi" w:hAnsiTheme="minorHAnsi"/>
          <w:lang w:val="en-GB"/>
        </w:rPr>
        <w:t>Finland          2</w:t>
      </w:r>
      <w:r w:rsidRPr="00F92428">
        <w:rPr>
          <w:rFonts w:asciiTheme="minorHAnsi" w:hAnsiTheme="minorHAnsi"/>
          <w:lang w:val="en-GB"/>
        </w:rPr>
        <w:tab/>
      </w:r>
      <w:r w:rsidRPr="00F92428">
        <w:rPr>
          <w:rFonts w:asciiTheme="minorHAnsi" w:hAnsiTheme="minorHAnsi"/>
          <w:lang w:val="en-GB"/>
        </w:rPr>
        <w:br/>
      </w:r>
      <w:r w:rsidRPr="00F92428">
        <w:rPr>
          <w:rFonts w:asciiTheme="minorHAnsi" w:hAnsiTheme="minorHAnsi"/>
          <w:lang w:val="en-GB"/>
        </w:rPr>
        <w:tab/>
      </w:r>
    </w:p>
    <w:p w:rsidR="00410430" w:rsidRDefault="00410430" w:rsidP="00F92428">
      <w:pPr>
        <w:ind w:left="708"/>
        <w:rPr>
          <w:rFonts w:asciiTheme="minorHAnsi" w:hAnsiTheme="minorHAnsi"/>
          <w:lang w:val="en-GB"/>
        </w:rPr>
      </w:pPr>
      <w:r>
        <w:rPr>
          <w:rFonts w:asciiTheme="minorHAnsi" w:hAnsiTheme="minorHAnsi"/>
          <w:lang w:val="en-GB"/>
        </w:rPr>
        <w:t>Silver medals</w:t>
      </w:r>
      <w:r w:rsidR="00F92428" w:rsidRPr="00F92428">
        <w:rPr>
          <w:rFonts w:asciiTheme="minorHAnsi" w:hAnsiTheme="minorHAnsi"/>
          <w:lang w:val="en-GB"/>
        </w:rPr>
        <w:br/>
        <w:t xml:space="preserve">Russia           5 </w:t>
      </w:r>
    </w:p>
    <w:p w:rsidR="00F92428" w:rsidRPr="00F92428" w:rsidRDefault="00F92428" w:rsidP="00F92428">
      <w:pPr>
        <w:ind w:left="708"/>
        <w:rPr>
          <w:rFonts w:asciiTheme="minorHAnsi" w:hAnsiTheme="minorHAnsi"/>
          <w:lang w:val="en-GB"/>
        </w:rPr>
      </w:pPr>
      <w:r w:rsidRPr="00F92428">
        <w:rPr>
          <w:rFonts w:asciiTheme="minorHAnsi" w:hAnsiTheme="minorHAnsi"/>
          <w:lang w:val="en-GB"/>
        </w:rPr>
        <w:t>Norway        4</w:t>
      </w:r>
      <w:r w:rsidRPr="00F92428">
        <w:rPr>
          <w:rFonts w:asciiTheme="minorHAnsi" w:hAnsiTheme="minorHAnsi"/>
          <w:lang w:val="en-GB"/>
        </w:rPr>
        <w:br/>
        <w:t>Finland         2</w:t>
      </w:r>
      <w:r w:rsidRPr="00F92428">
        <w:rPr>
          <w:rFonts w:asciiTheme="minorHAnsi" w:hAnsiTheme="minorHAnsi"/>
          <w:lang w:val="en-GB"/>
        </w:rPr>
        <w:tab/>
      </w:r>
      <w:r w:rsidRPr="00F92428">
        <w:rPr>
          <w:rFonts w:asciiTheme="minorHAnsi" w:hAnsiTheme="minorHAnsi"/>
          <w:lang w:val="en-GB"/>
        </w:rPr>
        <w:br/>
      </w:r>
      <w:r w:rsidRPr="00F92428">
        <w:rPr>
          <w:rFonts w:asciiTheme="minorHAnsi" w:hAnsiTheme="minorHAnsi"/>
          <w:lang w:val="en-GB"/>
        </w:rPr>
        <w:tab/>
      </w:r>
    </w:p>
    <w:p w:rsidR="00410430" w:rsidRDefault="00410430" w:rsidP="00F92428">
      <w:pPr>
        <w:ind w:left="708"/>
        <w:rPr>
          <w:rFonts w:asciiTheme="minorHAnsi" w:hAnsiTheme="minorHAnsi"/>
          <w:lang w:val="en-GB"/>
        </w:rPr>
      </w:pPr>
      <w:r>
        <w:rPr>
          <w:rFonts w:asciiTheme="minorHAnsi" w:hAnsiTheme="minorHAnsi"/>
          <w:lang w:val="en-GB"/>
        </w:rPr>
        <w:t>Bronze medals</w:t>
      </w:r>
      <w:r w:rsidR="00F92428" w:rsidRPr="00F92428">
        <w:rPr>
          <w:rFonts w:asciiTheme="minorHAnsi" w:hAnsiTheme="minorHAnsi"/>
          <w:lang w:val="en-GB"/>
        </w:rPr>
        <w:br/>
        <w:t xml:space="preserve">Russia            5 </w:t>
      </w:r>
      <w:r w:rsidR="00F92428" w:rsidRPr="00F92428">
        <w:rPr>
          <w:rFonts w:asciiTheme="minorHAnsi" w:hAnsiTheme="minorHAnsi"/>
          <w:lang w:val="en-GB"/>
        </w:rPr>
        <w:tab/>
      </w:r>
      <w:r w:rsidR="00F92428" w:rsidRPr="00F92428">
        <w:rPr>
          <w:rFonts w:asciiTheme="minorHAnsi" w:hAnsiTheme="minorHAnsi"/>
          <w:lang w:val="en-GB"/>
        </w:rPr>
        <w:br/>
        <w:t xml:space="preserve">Finland          3        </w:t>
      </w:r>
    </w:p>
    <w:p w:rsidR="00A302EC" w:rsidRPr="00F92428" w:rsidRDefault="00F92428" w:rsidP="00410430">
      <w:pPr>
        <w:ind w:left="708"/>
        <w:rPr>
          <w:rFonts w:asciiTheme="minorHAnsi" w:hAnsiTheme="minorHAnsi"/>
          <w:lang w:val="en-GB"/>
        </w:rPr>
      </w:pPr>
      <w:r w:rsidRPr="00F92428">
        <w:rPr>
          <w:rFonts w:asciiTheme="minorHAnsi" w:hAnsiTheme="minorHAnsi"/>
          <w:lang w:val="en-GB"/>
        </w:rPr>
        <w:t>Norway         3</w:t>
      </w:r>
    </w:p>
    <w:p w:rsidR="009008B7" w:rsidRPr="00C311B0" w:rsidRDefault="009008B7" w:rsidP="00F57A25">
      <w:pPr>
        <w:pStyle w:val="Listeavsnitt"/>
        <w:rPr>
          <w:rFonts w:asciiTheme="minorHAnsi" w:hAnsiTheme="minorHAnsi"/>
          <w:b/>
          <w:sz w:val="24"/>
          <w:szCs w:val="24"/>
          <w:lang w:val="en-US"/>
        </w:rPr>
      </w:pPr>
    </w:p>
    <w:p w:rsidR="00507EED" w:rsidRPr="0040148C" w:rsidRDefault="00FD2D55" w:rsidP="00F92428">
      <w:pPr>
        <w:pStyle w:val="Overskrift1"/>
        <w:numPr>
          <w:ilvl w:val="0"/>
          <w:numId w:val="18"/>
        </w:numPr>
        <w:rPr>
          <w:lang w:val="en-US"/>
        </w:rPr>
      </w:pPr>
      <w:bookmarkStart w:id="7" w:name="_Toc493239057"/>
      <w:r w:rsidRPr="0040148C">
        <w:rPr>
          <w:lang w:val="en-US"/>
        </w:rPr>
        <w:t>Fo</w:t>
      </w:r>
      <w:r w:rsidR="0040148C" w:rsidRPr="0040148C">
        <w:rPr>
          <w:lang w:val="en-US"/>
        </w:rPr>
        <w:t>cus on the Skilled Trades</w:t>
      </w:r>
      <w:bookmarkEnd w:id="7"/>
    </w:p>
    <w:p w:rsidR="00DA1A78" w:rsidRPr="0040148C" w:rsidRDefault="00DA1A78" w:rsidP="00A52F81">
      <w:pPr>
        <w:ind w:left="360"/>
        <w:rPr>
          <w:rFonts w:asciiTheme="minorHAnsi" w:hAnsiTheme="minorHAnsi"/>
          <w:lang w:val="en-US"/>
        </w:rPr>
      </w:pPr>
    </w:p>
    <w:p w:rsidR="0040148C" w:rsidRPr="00E44611" w:rsidRDefault="00E44611" w:rsidP="003A1D3E">
      <w:pPr>
        <w:ind w:left="708"/>
        <w:rPr>
          <w:rFonts w:asciiTheme="minorHAnsi" w:hAnsiTheme="minorHAnsi"/>
          <w:lang w:val="en-US"/>
        </w:rPr>
      </w:pPr>
      <w:r w:rsidRPr="00E44611">
        <w:rPr>
          <w:rFonts w:asciiTheme="minorHAnsi" w:hAnsiTheme="minorHAnsi"/>
          <w:lang w:val="en-US"/>
        </w:rPr>
        <w:t xml:space="preserve">The </w:t>
      </w:r>
      <w:r w:rsidR="00541348">
        <w:rPr>
          <w:rFonts w:asciiTheme="minorHAnsi" w:hAnsiTheme="minorHAnsi"/>
          <w:lang w:val="en-US"/>
        </w:rPr>
        <w:t xml:space="preserve">main </w:t>
      </w:r>
      <w:r w:rsidR="00377320">
        <w:rPr>
          <w:rFonts w:asciiTheme="minorHAnsi" w:hAnsiTheme="minorHAnsi"/>
          <w:lang w:val="en-US"/>
        </w:rPr>
        <w:t>goal of the project i</w:t>
      </w:r>
      <w:r w:rsidRPr="00E44611">
        <w:rPr>
          <w:rFonts w:asciiTheme="minorHAnsi" w:hAnsiTheme="minorHAnsi"/>
          <w:lang w:val="en-US"/>
        </w:rPr>
        <w:t>s to increase attention to the skilled trades in important target groups – such as branch specialists, politicians, pupils and teac</w:t>
      </w:r>
      <w:r>
        <w:rPr>
          <w:rFonts w:asciiTheme="minorHAnsi" w:hAnsiTheme="minorHAnsi"/>
          <w:lang w:val="en-US"/>
        </w:rPr>
        <w:t>hers in primary school, as well as other upper secondary schools and the media.</w:t>
      </w:r>
    </w:p>
    <w:p w:rsidR="0040148C" w:rsidRPr="00E44611" w:rsidRDefault="0040148C" w:rsidP="003A1D3E">
      <w:pPr>
        <w:ind w:left="708"/>
        <w:rPr>
          <w:rFonts w:asciiTheme="minorHAnsi" w:hAnsiTheme="minorHAnsi"/>
          <w:lang w:val="en-US"/>
        </w:rPr>
      </w:pPr>
    </w:p>
    <w:p w:rsidR="00E44611" w:rsidRDefault="001E267A" w:rsidP="003A1D3E">
      <w:pPr>
        <w:ind w:left="708"/>
        <w:rPr>
          <w:rFonts w:asciiTheme="minorHAnsi" w:hAnsiTheme="minorHAnsi"/>
          <w:lang w:val="en-US"/>
        </w:rPr>
      </w:pPr>
      <w:r w:rsidRPr="00E44611">
        <w:rPr>
          <w:rFonts w:asciiTheme="minorHAnsi" w:hAnsiTheme="minorHAnsi"/>
          <w:lang w:val="en-US"/>
        </w:rPr>
        <w:t>We</w:t>
      </w:r>
      <w:r w:rsidR="00E44611" w:rsidRPr="00E44611">
        <w:rPr>
          <w:rFonts w:asciiTheme="minorHAnsi" w:hAnsiTheme="minorHAnsi"/>
          <w:lang w:val="en-US"/>
        </w:rPr>
        <w:t xml:space="preserve"> can say that the presentations given at conferences, the training office and meetings in </w:t>
      </w:r>
      <w:r w:rsidR="008F7FED">
        <w:rPr>
          <w:rFonts w:asciiTheme="minorHAnsi" w:hAnsiTheme="minorHAnsi"/>
          <w:lang w:val="en-US"/>
        </w:rPr>
        <w:t xml:space="preserve">the Russian Federation, </w:t>
      </w:r>
      <w:r w:rsidR="00E44611">
        <w:rPr>
          <w:rFonts w:asciiTheme="minorHAnsi" w:hAnsiTheme="minorHAnsi"/>
          <w:lang w:val="en-US"/>
        </w:rPr>
        <w:t xml:space="preserve">Finland </w:t>
      </w:r>
      <w:r w:rsidR="008F7FED">
        <w:rPr>
          <w:rFonts w:asciiTheme="minorHAnsi" w:hAnsiTheme="minorHAnsi"/>
          <w:lang w:val="en-US"/>
        </w:rPr>
        <w:t xml:space="preserve">and Sweden </w:t>
      </w:r>
      <w:r w:rsidR="00E44611">
        <w:rPr>
          <w:rFonts w:asciiTheme="minorHAnsi" w:hAnsiTheme="minorHAnsi"/>
          <w:lang w:val="en-US"/>
        </w:rPr>
        <w:t>have worked well. The Website, Facebook and information letter to the schools have also been important tools.</w:t>
      </w:r>
      <w:r w:rsidR="00324708">
        <w:rPr>
          <w:rFonts w:asciiTheme="minorHAnsi" w:hAnsiTheme="minorHAnsi"/>
          <w:lang w:val="en-US"/>
        </w:rPr>
        <w:t xml:space="preserve"> By considerable help from the Norwegian Trade Union’s press and media conducted by The Norwegian Barents Secretary, we have reached </w:t>
      </w:r>
      <w:r w:rsidR="00316AA4">
        <w:rPr>
          <w:rFonts w:asciiTheme="minorHAnsi" w:hAnsiTheme="minorHAnsi"/>
          <w:lang w:val="en-US"/>
        </w:rPr>
        <w:t xml:space="preserve">a broad audience. We have written press releases to media in both Finland, Russia and Norway. In </w:t>
      </w:r>
      <w:r>
        <w:rPr>
          <w:rFonts w:asciiTheme="minorHAnsi" w:hAnsiTheme="minorHAnsi"/>
          <w:lang w:val="en-US"/>
        </w:rPr>
        <w:t>Murmansk,</w:t>
      </w:r>
      <w:r w:rsidR="00316AA4">
        <w:rPr>
          <w:rFonts w:asciiTheme="minorHAnsi" w:hAnsiTheme="minorHAnsi"/>
          <w:lang w:val="en-US"/>
        </w:rPr>
        <w:t xml:space="preserve"> </w:t>
      </w:r>
      <w:r w:rsidR="004A2F3A">
        <w:rPr>
          <w:rFonts w:asciiTheme="minorHAnsi" w:hAnsiTheme="minorHAnsi"/>
          <w:lang w:val="en-US"/>
        </w:rPr>
        <w:t>the tournament was followed up by local TV-channels, and the media students from Murmansk Technological College of Services made a fantastic film of the opening ceremony and the competitions</w:t>
      </w:r>
      <w:r>
        <w:rPr>
          <w:rFonts w:asciiTheme="minorHAnsi" w:hAnsiTheme="minorHAnsi"/>
          <w:lang w:val="en-US"/>
        </w:rPr>
        <w:t>.</w:t>
      </w:r>
    </w:p>
    <w:p w:rsidR="001E267A" w:rsidRDefault="001E267A" w:rsidP="003A1D3E">
      <w:pPr>
        <w:ind w:left="708"/>
        <w:rPr>
          <w:rFonts w:asciiTheme="minorHAnsi" w:hAnsiTheme="minorHAnsi"/>
          <w:lang w:val="en-US"/>
        </w:rPr>
      </w:pPr>
    </w:p>
    <w:p w:rsidR="001E267A" w:rsidRDefault="001E267A" w:rsidP="003A1D3E">
      <w:pPr>
        <w:ind w:left="708"/>
        <w:rPr>
          <w:rFonts w:asciiTheme="minorHAnsi" w:hAnsiTheme="minorHAnsi"/>
          <w:lang w:val="en-US"/>
        </w:rPr>
      </w:pPr>
      <w:r>
        <w:rPr>
          <w:rFonts w:asciiTheme="minorHAnsi" w:hAnsiTheme="minorHAnsi"/>
          <w:lang w:val="en-US"/>
        </w:rPr>
        <w:lastRenderedPageBreak/>
        <w:t xml:space="preserve">In order to </w:t>
      </w:r>
      <w:r w:rsidR="00C418AB">
        <w:rPr>
          <w:rFonts w:asciiTheme="minorHAnsi" w:hAnsiTheme="minorHAnsi"/>
          <w:lang w:val="en-US"/>
        </w:rPr>
        <w:t>maintain</w:t>
      </w:r>
      <w:r w:rsidR="00044720">
        <w:rPr>
          <w:rFonts w:asciiTheme="minorHAnsi" w:hAnsiTheme="minorHAnsi"/>
          <w:lang w:val="en-US"/>
        </w:rPr>
        <w:t xml:space="preserve"> intere</w:t>
      </w:r>
      <w:r w:rsidR="00C418AB">
        <w:rPr>
          <w:rFonts w:asciiTheme="minorHAnsi" w:hAnsiTheme="minorHAnsi"/>
          <w:lang w:val="en-US"/>
        </w:rPr>
        <w:t>st from the Norwegian branches</w:t>
      </w:r>
      <w:r w:rsidR="00044720">
        <w:rPr>
          <w:rFonts w:asciiTheme="minorHAnsi" w:hAnsiTheme="minorHAnsi"/>
          <w:lang w:val="en-US"/>
        </w:rPr>
        <w:t>, politicians</w:t>
      </w:r>
      <w:r w:rsidR="00FC2989">
        <w:rPr>
          <w:rFonts w:asciiTheme="minorHAnsi" w:hAnsiTheme="minorHAnsi"/>
          <w:lang w:val="en-US"/>
        </w:rPr>
        <w:t>, external partners</w:t>
      </w:r>
      <w:r w:rsidR="00044720">
        <w:rPr>
          <w:rFonts w:asciiTheme="minorHAnsi" w:hAnsiTheme="minorHAnsi"/>
          <w:lang w:val="en-US"/>
        </w:rPr>
        <w:t xml:space="preserve"> and organizations, we invited a group of guests to join the tournament in Murmansk</w:t>
      </w:r>
      <w:r w:rsidR="00C418AB">
        <w:rPr>
          <w:rFonts w:asciiTheme="minorHAnsi" w:hAnsiTheme="minorHAnsi"/>
          <w:lang w:val="en-US"/>
        </w:rPr>
        <w:t>,</w:t>
      </w:r>
      <w:r w:rsidR="00044720">
        <w:rPr>
          <w:rFonts w:asciiTheme="minorHAnsi" w:hAnsiTheme="minorHAnsi"/>
          <w:lang w:val="en-US"/>
        </w:rPr>
        <w:t xml:space="preserve"> at their own cost</w:t>
      </w:r>
      <w:r w:rsidR="00A200B9">
        <w:rPr>
          <w:rFonts w:asciiTheme="minorHAnsi" w:hAnsiTheme="minorHAnsi"/>
          <w:lang w:val="en-US"/>
        </w:rPr>
        <w:t>. We consider it</w:t>
      </w:r>
      <w:r w:rsidR="00FC2989">
        <w:rPr>
          <w:rFonts w:asciiTheme="minorHAnsi" w:hAnsiTheme="minorHAnsi"/>
          <w:lang w:val="en-US"/>
        </w:rPr>
        <w:t xml:space="preserve"> an important and successful </w:t>
      </w:r>
      <w:r w:rsidR="00264D11">
        <w:rPr>
          <w:rFonts w:asciiTheme="minorHAnsi" w:hAnsiTheme="minorHAnsi"/>
          <w:lang w:val="en-US"/>
        </w:rPr>
        <w:t>public relation measure.</w:t>
      </w:r>
      <w:r w:rsidR="00C418AB">
        <w:rPr>
          <w:rFonts w:asciiTheme="minorHAnsi" w:hAnsiTheme="minorHAnsi"/>
          <w:lang w:val="en-US"/>
        </w:rPr>
        <w:t xml:space="preserve"> The Norwegian delegation therefore </w:t>
      </w:r>
      <w:r w:rsidR="001B005B">
        <w:rPr>
          <w:rFonts w:asciiTheme="minorHAnsi" w:hAnsiTheme="minorHAnsi"/>
          <w:lang w:val="en-US"/>
        </w:rPr>
        <w:t>consisted of 70 persons, and one might say that Arctic Skills have become well known in the Finnmark regio</w:t>
      </w:r>
      <w:r w:rsidR="00B07BA2">
        <w:rPr>
          <w:rFonts w:asciiTheme="minorHAnsi" w:hAnsiTheme="minorHAnsi"/>
          <w:lang w:val="en-US"/>
        </w:rPr>
        <w:t>n. We have noticed a growing interest for the tournament from the county of Nordland, but they could not participate this year.</w:t>
      </w:r>
    </w:p>
    <w:p w:rsidR="001E267A" w:rsidRDefault="001E267A" w:rsidP="003A1D3E">
      <w:pPr>
        <w:ind w:left="708"/>
        <w:rPr>
          <w:rFonts w:asciiTheme="minorHAnsi" w:hAnsiTheme="minorHAnsi"/>
          <w:lang w:val="en-US"/>
        </w:rPr>
      </w:pPr>
    </w:p>
    <w:p w:rsidR="00AC325F" w:rsidRDefault="00CA77A9" w:rsidP="00A200B9">
      <w:pPr>
        <w:ind w:left="708"/>
        <w:rPr>
          <w:rFonts w:asciiTheme="minorHAnsi" w:hAnsiTheme="minorHAnsi"/>
          <w:b/>
          <w:lang w:val="en-US"/>
        </w:rPr>
      </w:pPr>
      <w:r w:rsidRPr="00A200B9">
        <w:rPr>
          <w:rFonts w:asciiTheme="minorHAnsi" w:hAnsiTheme="minorHAnsi"/>
          <w:lang w:val="en-US"/>
        </w:rPr>
        <w:t xml:space="preserve">Competing for media attention is a challenge, but considering the </w:t>
      </w:r>
      <w:r w:rsidR="00D503E4">
        <w:rPr>
          <w:rFonts w:asciiTheme="minorHAnsi" w:hAnsiTheme="minorHAnsi"/>
          <w:lang w:val="en-US"/>
        </w:rPr>
        <w:t>combined 2016-2017</w:t>
      </w:r>
      <w:r w:rsidRPr="00A200B9">
        <w:rPr>
          <w:rFonts w:asciiTheme="minorHAnsi" w:hAnsiTheme="minorHAnsi"/>
          <w:lang w:val="en-US"/>
        </w:rPr>
        <w:t xml:space="preserve"> project span, </w:t>
      </w:r>
      <w:r w:rsidR="00AC325F" w:rsidRPr="00A200B9">
        <w:rPr>
          <w:rFonts w:asciiTheme="minorHAnsi" w:hAnsiTheme="minorHAnsi"/>
          <w:lang w:val="en-US"/>
        </w:rPr>
        <w:t>several more articles have been published on the skilled trades than in similar, previous periods. Cultivating contacts with editors and journalists is importa</w:t>
      </w:r>
      <w:r w:rsidR="00D503E4">
        <w:rPr>
          <w:rFonts w:asciiTheme="minorHAnsi" w:hAnsiTheme="minorHAnsi"/>
          <w:lang w:val="en-US"/>
        </w:rPr>
        <w:t>nt, and we must be active in</w:t>
      </w:r>
      <w:r w:rsidR="00AC325F" w:rsidRPr="00A200B9">
        <w:rPr>
          <w:rFonts w:asciiTheme="minorHAnsi" w:hAnsiTheme="minorHAnsi"/>
          <w:lang w:val="en-US"/>
        </w:rPr>
        <w:t xml:space="preserve"> media ourselves. We recommend the development of a media plan alongside the competition/tournament plan.</w:t>
      </w:r>
      <w:r w:rsidR="008C05B6" w:rsidRPr="00A200B9">
        <w:rPr>
          <w:rFonts w:asciiTheme="minorHAnsi" w:hAnsiTheme="minorHAnsi"/>
          <w:b/>
          <w:lang w:val="en-US"/>
        </w:rPr>
        <w:t xml:space="preserve"> </w:t>
      </w:r>
    </w:p>
    <w:p w:rsidR="003A1B03" w:rsidRPr="00A200B9" w:rsidRDefault="003A1B03" w:rsidP="00A200B9">
      <w:pPr>
        <w:ind w:left="708"/>
        <w:rPr>
          <w:rFonts w:asciiTheme="minorHAnsi" w:hAnsiTheme="minorHAnsi"/>
          <w:b/>
          <w:lang w:val="en-US"/>
        </w:rPr>
      </w:pPr>
    </w:p>
    <w:p w:rsidR="002469DF" w:rsidRDefault="002469DF">
      <w:pPr>
        <w:rPr>
          <w:rFonts w:asciiTheme="minorHAnsi" w:hAnsiTheme="minorHAnsi"/>
          <w:b/>
          <w:lang w:val="en-US"/>
        </w:rPr>
      </w:pPr>
    </w:p>
    <w:p w:rsidR="00507EED" w:rsidRPr="008C05B6" w:rsidRDefault="008C05B6" w:rsidP="00AF7FBF">
      <w:pPr>
        <w:pStyle w:val="Overskrift1"/>
        <w:numPr>
          <w:ilvl w:val="0"/>
          <w:numId w:val="18"/>
        </w:numPr>
      </w:pPr>
      <w:bookmarkStart w:id="8" w:name="_Toc493239058"/>
      <w:r>
        <w:t>Skilled Trades Network</w:t>
      </w:r>
      <w:bookmarkEnd w:id="8"/>
    </w:p>
    <w:p w:rsidR="00AD1C0C" w:rsidRDefault="00554AD2" w:rsidP="00AD1C0C">
      <w:pPr>
        <w:ind w:left="708"/>
        <w:rPr>
          <w:rFonts w:asciiTheme="minorHAnsi" w:hAnsiTheme="minorHAnsi"/>
          <w:lang w:val="en-US"/>
        </w:rPr>
      </w:pPr>
      <w:r w:rsidRPr="00554AD2">
        <w:rPr>
          <w:rFonts w:asciiTheme="minorHAnsi" w:hAnsiTheme="minorHAnsi"/>
          <w:lang w:val="en-US"/>
        </w:rPr>
        <w:t xml:space="preserve">We have created a skilled </w:t>
      </w:r>
      <w:r w:rsidR="00D503E4" w:rsidRPr="00554AD2">
        <w:rPr>
          <w:rFonts w:asciiTheme="minorHAnsi" w:hAnsiTheme="minorHAnsi"/>
          <w:lang w:val="en-US"/>
        </w:rPr>
        <w:t>trade’s</w:t>
      </w:r>
      <w:r w:rsidRPr="00554AD2">
        <w:rPr>
          <w:rFonts w:asciiTheme="minorHAnsi" w:hAnsiTheme="minorHAnsi"/>
          <w:lang w:val="en-US"/>
        </w:rPr>
        <w:t xml:space="preserve"> network </w:t>
      </w:r>
      <w:r w:rsidR="002469DF">
        <w:rPr>
          <w:rFonts w:asciiTheme="minorHAnsi" w:hAnsiTheme="minorHAnsi"/>
          <w:lang w:val="en-US"/>
        </w:rPr>
        <w:t>of</w:t>
      </w:r>
      <w:r w:rsidR="004A758C">
        <w:rPr>
          <w:rFonts w:asciiTheme="minorHAnsi" w:hAnsiTheme="minorHAnsi"/>
          <w:lang w:val="en-US"/>
        </w:rPr>
        <w:t xml:space="preserve"> experts from schools and colleges in</w:t>
      </w:r>
      <w:r w:rsidRPr="00554AD2">
        <w:rPr>
          <w:rFonts w:asciiTheme="minorHAnsi" w:hAnsiTheme="minorHAnsi"/>
          <w:lang w:val="en-US"/>
        </w:rPr>
        <w:t xml:space="preserve"> F</w:t>
      </w:r>
      <w:r w:rsidR="004A758C">
        <w:rPr>
          <w:rFonts w:asciiTheme="minorHAnsi" w:hAnsiTheme="minorHAnsi"/>
          <w:lang w:val="en-US"/>
        </w:rPr>
        <w:t>innmark County, the Murmansk region</w:t>
      </w:r>
      <w:r w:rsidRPr="00554AD2">
        <w:rPr>
          <w:rFonts w:asciiTheme="minorHAnsi" w:hAnsiTheme="minorHAnsi"/>
          <w:lang w:val="en-US"/>
        </w:rPr>
        <w:t xml:space="preserve">, </w:t>
      </w:r>
      <w:r w:rsidR="00CD5CED">
        <w:rPr>
          <w:rFonts w:asciiTheme="minorHAnsi" w:hAnsiTheme="minorHAnsi"/>
          <w:lang w:val="en-US"/>
        </w:rPr>
        <w:t>Tornio, and Sami educational institutes in Kautoke</w:t>
      </w:r>
      <w:r w:rsidR="00420A9B">
        <w:rPr>
          <w:rFonts w:asciiTheme="minorHAnsi" w:hAnsiTheme="minorHAnsi"/>
          <w:lang w:val="en-US"/>
        </w:rPr>
        <w:t>ino, Inari, Lowozero and Taimyr</w:t>
      </w:r>
      <w:r w:rsidRPr="00554AD2">
        <w:rPr>
          <w:rFonts w:asciiTheme="minorHAnsi" w:hAnsiTheme="minorHAnsi"/>
          <w:lang w:val="en-US"/>
        </w:rPr>
        <w:t xml:space="preserve">. </w:t>
      </w:r>
      <w:r>
        <w:rPr>
          <w:rFonts w:asciiTheme="minorHAnsi" w:hAnsiTheme="minorHAnsi"/>
          <w:lang w:val="en-US"/>
        </w:rPr>
        <w:t xml:space="preserve">In addition, we have made contact within the branches and </w:t>
      </w:r>
      <w:r w:rsidR="00D503E4">
        <w:rPr>
          <w:rFonts w:asciiTheme="minorHAnsi" w:hAnsiTheme="minorHAnsi"/>
          <w:lang w:val="en-US"/>
        </w:rPr>
        <w:t>businesses, which</w:t>
      </w:r>
      <w:r>
        <w:rPr>
          <w:rFonts w:asciiTheme="minorHAnsi" w:hAnsiTheme="minorHAnsi"/>
          <w:lang w:val="en-US"/>
        </w:rPr>
        <w:t xml:space="preserve"> we must maintain and further develop. This is an important part of the </w:t>
      </w:r>
      <w:r w:rsidR="00422C04">
        <w:rPr>
          <w:rFonts w:asciiTheme="minorHAnsi" w:hAnsiTheme="minorHAnsi"/>
          <w:lang w:val="en-US"/>
        </w:rPr>
        <w:t>competition, which</w:t>
      </w:r>
      <w:r>
        <w:rPr>
          <w:rFonts w:asciiTheme="minorHAnsi" w:hAnsiTheme="minorHAnsi"/>
          <w:lang w:val="en-US"/>
        </w:rPr>
        <w:t xml:space="preserve"> can contribute to further development and better teaching.</w:t>
      </w:r>
    </w:p>
    <w:p w:rsidR="00650BFD" w:rsidRDefault="00650BFD" w:rsidP="00AD1C0C">
      <w:pPr>
        <w:ind w:left="708"/>
        <w:rPr>
          <w:rFonts w:asciiTheme="minorHAnsi" w:hAnsiTheme="minorHAnsi"/>
          <w:lang w:val="en-US"/>
        </w:rPr>
      </w:pPr>
    </w:p>
    <w:p w:rsidR="00650BFD" w:rsidRDefault="00650BFD" w:rsidP="00AD1C0C">
      <w:pPr>
        <w:ind w:left="708"/>
        <w:rPr>
          <w:rFonts w:asciiTheme="minorHAnsi" w:hAnsiTheme="minorHAnsi"/>
          <w:lang w:val="en-US"/>
        </w:rPr>
      </w:pPr>
      <w:r>
        <w:rPr>
          <w:rFonts w:asciiTheme="minorHAnsi" w:hAnsiTheme="minorHAnsi"/>
          <w:lang w:val="en-US"/>
        </w:rPr>
        <w:t xml:space="preserve">The networks are of vital importance for the project. Not only because of their teaching ability, but because they are responsible for developing tasks and assessment </w:t>
      </w:r>
      <w:r w:rsidR="00756A29">
        <w:rPr>
          <w:rFonts w:asciiTheme="minorHAnsi" w:hAnsiTheme="minorHAnsi"/>
          <w:lang w:val="en-US"/>
        </w:rPr>
        <w:t>criteria</w:t>
      </w:r>
      <w:r>
        <w:rPr>
          <w:rFonts w:asciiTheme="minorHAnsi" w:hAnsiTheme="minorHAnsi"/>
          <w:lang w:val="en-US"/>
        </w:rPr>
        <w:t xml:space="preserve">. </w:t>
      </w:r>
      <w:r w:rsidR="00756A29">
        <w:rPr>
          <w:rFonts w:asciiTheme="minorHAnsi" w:hAnsiTheme="minorHAnsi"/>
          <w:lang w:val="en-US"/>
        </w:rPr>
        <w:t xml:space="preserve">Together with professionals from businesses and </w:t>
      </w:r>
      <w:r w:rsidR="00420A9B">
        <w:rPr>
          <w:rFonts w:asciiTheme="minorHAnsi" w:hAnsiTheme="minorHAnsi"/>
          <w:lang w:val="en-US"/>
        </w:rPr>
        <w:t>branches,</w:t>
      </w:r>
      <w:r w:rsidR="00756A29">
        <w:rPr>
          <w:rFonts w:asciiTheme="minorHAnsi" w:hAnsiTheme="minorHAnsi"/>
          <w:lang w:val="en-US"/>
        </w:rPr>
        <w:t xml:space="preserve"> they can </w:t>
      </w:r>
      <w:r w:rsidR="00346FBC">
        <w:rPr>
          <w:rFonts w:asciiTheme="minorHAnsi" w:hAnsiTheme="minorHAnsi"/>
          <w:lang w:val="en-US"/>
        </w:rPr>
        <w:t xml:space="preserve">develop standards of each trade skill and implement these standards in their teaching. </w:t>
      </w:r>
      <w:r w:rsidR="003867C9">
        <w:rPr>
          <w:rFonts w:asciiTheme="minorHAnsi" w:hAnsiTheme="minorHAnsi"/>
          <w:lang w:val="en-US"/>
        </w:rPr>
        <w:t xml:space="preserve">In developing standards, they also can improve the quality of professional work for businesses in the arctic region. </w:t>
      </w:r>
      <w:r w:rsidR="00346FBC">
        <w:rPr>
          <w:rFonts w:asciiTheme="minorHAnsi" w:hAnsiTheme="minorHAnsi"/>
          <w:lang w:val="en-US"/>
        </w:rPr>
        <w:t>This is a very important goal of the Arctic Skills-movement</w:t>
      </w:r>
      <w:r w:rsidR="003867C9">
        <w:rPr>
          <w:rFonts w:asciiTheme="minorHAnsi" w:hAnsiTheme="minorHAnsi"/>
          <w:lang w:val="en-US"/>
        </w:rPr>
        <w:t>.</w:t>
      </w:r>
    </w:p>
    <w:p w:rsidR="00B07BA2" w:rsidRDefault="00B07BA2" w:rsidP="00AD1C0C">
      <w:pPr>
        <w:ind w:left="708"/>
        <w:rPr>
          <w:rFonts w:asciiTheme="minorHAnsi" w:hAnsiTheme="minorHAnsi"/>
          <w:lang w:val="en-US"/>
        </w:rPr>
      </w:pPr>
    </w:p>
    <w:p w:rsidR="002469DF" w:rsidRDefault="006160BD" w:rsidP="00AD1C0C">
      <w:pPr>
        <w:ind w:left="708"/>
        <w:rPr>
          <w:rFonts w:asciiTheme="minorHAnsi" w:hAnsiTheme="minorHAnsi"/>
          <w:lang w:val="en-US"/>
        </w:rPr>
      </w:pPr>
      <w:r>
        <w:rPr>
          <w:rFonts w:asciiTheme="minorHAnsi" w:hAnsiTheme="minorHAnsi"/>
          <w:lang w:val="en-US"/>
        </w:rPr>
        <w:t>The very foundation of the competitions are the experts, and we</w:t>
      </w:r>
      <w:r w:rsidR="002469DF" w:rsidRPr="00AD1C0C">
        <w:rPr>
          <w:rFonts w:asciiTheme="minorHAnsi" w:hAnsiTheme="minorHAnsi"/>
          <w:lang w:val="en-US"/>
        </w:rPr>
        <w:t xml:space="preserve"> must </w:t>
      </w:r>
      <w:r>
        <w:rPr>
          <w:rFonts w:asciiTheme="minorHAnsi" w:hAnsiTheme="minorHAnsi"/>
          <w:lang w:val="en-US"/>
        </w:rPr>
        <w:t>put more effort and resources in their work</w:t>
      </w:r>
      <w:r w:rsidR="009E088F">
        <w:rPr>
          <w:rFonts w:asciiTheme="minorHAnsi" w:hAnsiTheme="minorHAnsi"/>
          <w:lang w:val="en-US"/>
        </w:rPr>
        <w:t>.</w:t>
      </w:r>
      <w:r>
        <w:rPr>
          <w:rFonts w:asciiTheme="minorHAnsi" w:hAnsiTheme="minorHAnsi"/>
          <w:lang w:val="en-US"/>
        </w:rPr>
        <w:t xml:space="preserve"> Till now we have had one</w:t>
      </w:r>
      <w:r w:rsidR="002469DF" w:rsidRPr="00AD1C0C">
        <w:rPr>
          <w:rFonts w:asciiTheme="minorHAnsi" w:hAnsiTheme="minorHAnsi"/>
          <w:lang w:val="en-US"/>
        </w:rPr>
        <w:t xml:space="preserve"> annual meeting between the skilled trades experts and the judges. This </w:t>
      </w:r>
      <w:r w:rsidR="00B5643E" w:rsidRPr="00AD1C0C">
        <w:rPr>
          <w:rFonts w:asciiTheme="minorHAnsi" w:hAnsiTheme="minorHAnsi"/>
          <w:lang w:val="en-US"/>
        </w:rPr>
        <w:t xml:space="preserve">year we had a meeting in Murmansk </w:t>
      </w:r>
      <w:r w:rsidR="00930966" w:rsidRPr="00AD1C0C">
        <w:rPr>
          <w:rFonts w:asciiTheme="minorHAnsi" w:hAnsiTheme="minorHAnsi"/>
          <w:lang w:val="en-US"/>
        </w:rPr>
        <w:t>in March, and</w:t>
      </w:r>
      <w:r w:rsidR="00422C04">
        <w:rPr>
          <w:rFonts w:asciiTheme="minorHAnsi" w:hAnsiTheme="minorHAnsi"/>
          <w:lang w:val="en-US"/>
        </w:rPr>
        <w:t xml:space="preserve"> tried to cooperate by </w:t>
      </w:r>
      <w:r w:rsidR="00930966" w:rsidRPr="00AD1C0C">
        <w:rPr>
          <w:rFonts w:asciiTheme="minorHAnsi" w:hAnsiTheme="minorHAnsi"/>
          <w:lang w:val="en-US"/>
        </w:rPr>
        <w:t xml:space="preserve">mail and networking. Unfortunately, it was not possible for the Finnish experts to take part in the meeting due to their Easter Holidays. </w:t>
      </w:r>
      <w:r w:rsidR="00FC5848" w:rsidRPr="00AD1C0C">
        <w:rPr>
          <w:rFonts w:asciiTheme="minorHAnsi" w:hAnsiTheme="minorHAnsi"/>
          <w:lang w:val="en-US"/>
        </w:rPr>
        <w:t xml:space="preserve">This underscores the need of good calendar planning. </w:t>
      </w:r>
      <w:r w:rsidR="00422C04" w:rsidRPr="00AD1C0C">
        <w:rPr>
          <w:rFonts w:asciiTheme="minorHAnsi" w:hAnsiTheme="minorHAnsi"/>
          <w:lang w:val="en-US"/>
        </w:rPr>
        <w:t>Even more</w:t>
      </w:r>
      <w:r w:rsidR="00FC5848" w:rsidRPr="00AD1C0C">
        <w:rPr>
          <w:rFonts w:asciiTheme="minorHAnsi" w:hAnsiTheme="minorHAnsi"/>
          <w:lang w:val="en-US"/>
        </w:rPr>
        <w:t xml:space="preserve"> so, because we are planning two </w:t>
      </w:r>
      <w:r w:rsidR="002469DF" w:rsidRPr="00AD1C0C">
        <w:rPr>
          <w:rFonts w:asciiTheme="minorHAnsi" w:hAnsiTheme="minorHAnsi"/>
          <w:lang w:val="en-US"/>
        </w:rPr>
        <w:t>meeting</w:t>
      </w:r>
      <w:r w:rsidR="00FC5848" w:rsidRPr="00AD1C0C">
        <w:rPr>
          <w:rFonts w:asciiTheme="minorHAnsi" w:hAnsiTheme="minorHAnsi"/>
          <w:lang w:val="en-US"/>
        </w:rPr>
        <w:t>s</w:t>
      </w:r>
      <w:r w:rsidR="00422C04">
        <w:rPr>
          <w:rFonts w:asciiTheme="minorHAnsi" w:hAnsiTheme="minorHAnsi"/>
          <w:lang w:val="en-US"/>
        </w:rPr>
        <w:t xml:space="preserve"> in the calendar</w:t>
      </w:r>
      <w:r w:rsidR="002469DF" w:rsidRPr="00AD1C0C">
        <w:rPr>
          <w:rFonts w:asciiTheme="minorHAnsi" w:hAnsiTheme="minorHAnsi"/>
          <w:lang w:val="en-US"/>
        </w:rPr>
        <w:t xml:space="preserve"> </w:t>
      </w:r>
      <w:r w:rsidR="00AD1C0C" w:rsidRPr="00AD1C0C">
        <w:rPr>
          <w:rFonts w:asciiTheme="minorHAnsi" w:hAnsiTheme="minorHAnsi"/>
          <w:lang w:val="en-US"/>
        </w:rPr>
        <w:t>2017-18</w:t>
      </w:r>
      <w:r w:rsidR="00422C04">
        <w:rPr>
          <w:rFonts w:asciiTheme="minorHAnsi" w:hAnsiTheme="minorHAnsi"/>
          <w:lang w:val="en-US"/>
        </w:rPr>
        <w:t>.</w:t>
      </w:r>
    </w:p>
    <w:p w:rsidR="00D52EE0" w:rsidRDefault="00D52EE0" w:rsidP="00AD1C0C">
      <w:pPr>
        <w:ind w:left="708"/>
        <w:rPr>
          <w:rFonts w:asciiTheme="minorHAnsi" w:hAnsiTheme="minorHAnsi"/>
          <w:lang w:val="en-US"/>
        </w:rPr>
      </w:pPr>
    </w:p>
    <w:p w:rsidR="00D52EE0" w:rsidRDefault="00D52EE0" w:rsidP="00AD1C0C">
      <w:pPr>
        <w:ind w:left="708"/>
        <w:rPr>
          <w:rFonts w:asciiTheme="minorHAnsi" w:hAnsiTheme="minorHAnsi"/>
          <w:lang w:val="en-US"/>
        </w:rPr>
      </w:pPr>
      <w:r>
        <w:rPr>
          <w:rFonts w:asciiTheme="minorHAnsi" w:hAnsiTheme="minorHAnsi"/>
          <w:lang w:val="en-US"/>
        </w:rPr>
        <w:t xml:space="preserve">For </w:t>
      </w:r>
      <w:r w:rsidR="00883442">
        <w:rPr>
          <w:rFonts w:asciiTheme="minorHAnsi" w:hAnsiTheme="minorHAnsi"/>
          <w:lang w:val="en-US"/>
        </w:rPr>
        <w:t>2017/18,</w:t>
      </w:r>
      <w:r>
        <w:rPr>
          <w:rFonts w:asciiTheme="minorHAnsi" w:hAnsiTheme="minorHAnsi"/>
          <w:lang w:val="en-US"/>
        </w:rPr>
        <w:t xml:space="preserve"> we hope that the networks also will include Swedish experts.</w:t>
      </w:r>
    </w:p>
    <w:p w:rsidR="009E088F" w:rsidRDefault="009E088F" w:rsidP="00AD1C0C">
      <w:pPr>
        <w:ind w:left="708"/>
        <w:rPr>
          <w:rFonts w:asciiTheme="minorHAnsi" w:hAnsiTheme="minorHAnsi"/>
          <w:lang w:val="en-US"/>
        </w:rPr>
      </w:pPr>
    </w:p>
    <w:p w:rsidR="009E088F" w:rsidRPr="00AD1C0C" w:rsidRDefault="009E088F" w:rsidP="00AD1C0C">
      <w:pPr>
        <w:ind w:left="708"/>
        <w:rPr>
          <w:rFonts w:asciiTheme="minorHAnsi" w:hAnsiTheme="minorHAnsi"/>
          <w:lang w:val="en-US"/>
        </w:rPr>
      </w:pPr>
    </w:p>
    <w:p w:rsidR="003A1B03" w:rsidRDefault="003A1B03" w:rsidP="003A1B03">
      <w:pPr>
        <w:rPr>
          <w:lang w:val="en-US"/>
        </w:rPr>
      </w:pPr>
    </w:p>
    <w:p w:rsidR="00F26254" w:rsidRPr="003A1B03" w:rsidRDefault="00BD0901" w:rsidP="003A1B03">
      <w:pPr>
        <w:pStyle w:val="Overskrift1"/>
        <w:numPr>
          <w:ilvl w:val="0"/>
          <w:numId w:val="18"/>
        </w:numPr>
        <w:rPr>
          <w:rFonts w:asciiTheme="minorHAnsi" w:hAnsiTheme="minorHAnsi"/>
          <w:lang w:val="en-US"/>
        </w:rPr>
      </w:pPr>
      <w:bookmarkStart w:id="9" w:name="_Toc493239059"/>
      <w:r w:rsidRPr="003A1B03">
        <w:rPr>
          <w:lang w:val="en-GB"/>
        </w:rPr>
        <w:lastRenderedPageBreak/>
        <w:t>Participation</w:t>
      </w:r>
      <w:bookmarkEnd w:id="9"/>
    </w:p>
    <w:p w:rsidR="00A82882" w:rsidRPr="003A1B03" w:rsidRDefault="00A82882" w:rsidP="00F26254">
      <w:pPr>
        <w:ind w:left="708"/>
        <w:rPr>
          <w:rFonts w:asciiTheme="minorHAnsi" w:hAnsiTheme="minorHAnsi"/>
          <w:lang w:val="en-GB"/>
        </w:rPr>
      </w:pPr>
    </w:p>
    <w:p w:rsidR="00BD0901" w:rsidRDefault="00B013E0" w:rsidP="00FA217B">
      <w:pPr>
        <w:ind w:left="708"/>
        <w:rPr>
          <w:rFonts w:asciiTheme="minorHAnsi" w:hAnsiTheme="minorHAnsi"/>
          <w:lang w:val="en-US"/>
        </w:rPr>
      </w:pPr>
      <w:r>
        <w:rPr>
          <w:rFonts w:asciiTheme="minorHAnsi" w:hAnsiTheme="minorHAnsi"/>
          <w:lang w:val="en-US"/>
        </w:rPr>
        <w:t xml:space="preserve">The arctic Skills Tournament is not only the final, but also includes the qualifying competitions in each region. We have no certain numbers, but </w:t>
      </w:r>
      <w:r w:rsidR="00883442">
        <w:rPr>
          <w:rFonts w:asciiTheme="minorHAnsi" w:hAnsiTheme="minorHAnsi"/>
          <w:lang w:val="en-US"/>
        </w:rPr>
        <w:t>if we estimate that behind each finalist there are at least 15 competitors, the total number will be not far from</w:t>
      </w:r>
      <w:r w:rsidR="004E406A">
        <w:rPr>
          <w:rFonts w:asciiTheme="minorHAnsi" w:hAnsiTheme="minorHAnsi"/>
          <w:lang w:val="en-US"/>
        </w:rPr>
        <w:t xml:space="preserve"> 500 students. This is a conservative estimation, considered that we know that the qualifications in Finnmark alone included</w:t>
      </w:r>
      <w:r w:rsidR="00263C4E">
        <w:rPr>
          <w:rFonts w:asciiTheme="minorHAnsi" w:hAnsiTheme="minorHAnsi"/>
          <w:lang w:val="en-US"/>
        </w:rPr>
        <w:t xml:space="preserve"> at least 200 students. Most likely, the figures will be the same in Finland, possibly even higher in Murmansk. This year we also had 6 participants from Taimyr</w:t>
      </w:r>
      <w:r w:rsidR="00175E94">
        <w:rPr>
          <w:rFonts w:asciiTheme="minorHAnsi" w:hAnsiTheme="minorHAnsi"/>
          <w:lang w:val="en-US"/>
        </w:rPr>
        <w:t>, competing in Duodji and Reindeer herding.</w:t>
      </w:r>
    </w:p>
    <w:p w:rsidR="00175E94" w:rsidRDefault="00175E94" w:rsidP="00FA217B">
      <w:pPr>
        <w:ind w:left="708"/>
        <w:rPr>
          <w:rFonts w:asciiTheme="minorHAnsi" w:hAnsiTheme="minorHAnsi"/>
          <w:lang w:val="en-US"/>
        </w:rPr>
      </w:pPr>
    </w:p>
    <w:p w:rsidR="00175E94" w:rsidRPr="00BD0901" w:rsidRDefault="00175E94" w:rsidP="00FA217B">
      <w:pPr>
        <w:ind w:left="708"/>
        <w:rPr>
          <w:rFonts w:asciiTheme="minorHAnsi" w:hAnsiTheme="minorHAnsi"/>
          <w:lang w:val="en-US"/>
        </w:rPr>
      </w:pPr>
      <w:r>
        <w:rPr>
          <w:rFonts w:asciiTheme="minorHAnsi" w:hAnsiTheme="minorHAnsi"/>
          <w:lang w:val="en-US"/>
        </w:rPr>
        <w:t xml:space="preserve">The possible enter of participants from Sweden </w:t>
      </w:r>
      <w:r w:rsidR="001F25BA">
        <w:rPr>
          <w:rFonts w:asciiTheme="minorHAnsi" w:hAnsiTheme="minorHAnsi"/>
          <w:lang w:val="en-US"/>
        </w:rPr>
        <w:t>in 2018, has actualized a discussion of the capacity of competitors in each competition. It involves an evaluation of school resources, financing the increased number of experts</w:t>
      </w:r>
      <w:r w:rsidR="00187E79">
        <w:rPr>
          <w:rFonts w:asciiTheme="minorHAnsi" w:hAnsiTheme="minorHAnsi"/>
          <w:lang w:val="en-US"/>
        </w:rPr>
        <w:t xml:space="preserve">, and of course the number of trade skills. </w:t>
      </w:r>
      <w:r w:rsidR="0050540D">
        <w:rPr>
          <w:rFonts w:asciiTheme="minorHAnsi" w:hAnsiTheme="minorHAnsi"/>
          <w:lang w:val="en-US"/>
        </w:rPr>
        <w:t>We must take this discussion</w:t>
      </w:r>
      <w:r w:rsidR="00187E79">
        <w:rPr>
          <w:rFonts w:asciiTheme="minorHAnsi" w:hAnsiTheme="minorHAnsi"/>
          <w:lang w:val="en-US"/>
        </w:rPr>
        <w:t xml:space="preserve"> in the autumn of 2017.</w:t>
      </w:r>
    </w:p>
    <w:p w:rsidR="00F67402" w:rsidRDefault="00F67402" w:rsidP="00187E79">
      <w:pPr>
        <w:rPr>
          <w:rFonts w:asciiTheme="minorHAnsi" w:hAnsiTheme="minorHAnsi"/>
          <w:lang w:val="en-US"/>
        </w:rPr>
      </w:pPr>
    </w:p>
    <w:p w:rsidR="000201AA" w:rsidRDefault="000201AA" w:rsidP="00A82882">
      <w:pPr>
        <w:ind w:left="708"/>
        <w:rPr>
          <w:rFonts w:asciiTheme="minorHAnsi" w:hAnsiTheme="minorHAnsi"/>
          <w:lang w:val="en-US"/>
        </w:rPr>
      </w:pPr>
    </w:p>
    <w:p w:rsidR="000201AA" w:rsidRPr="000201AA" w:rsidRDefault="000201AA" w:rsidP="00A82882">
      <w:pPr>
        <w:ind w:left="708"/>
        <w:rPr>
          <w:rFonts w:asciiTheme="minorHAnsi" w:hAnsiTheme="minorHAnsi"/>
          <w:lang w:val="en-US"/>
        </w:rPr>
      </w:pPr>
      <w:r>
        <w:rPr>
          <w:rFonts w:asciiTheme="minorHAnsi" w:hAnsiTheme="minorHAnsi"/>
          <w:lang w:val="en-US"/>
        </w:rPr>
        <w:t>Including more counties within the Barents Region and other schools within the Arctic Zone can help answer the question of improving participation in Arct</w:t>
      </w:r>
      <w:r w:rsidR="009A2F6D">
        <w:rPr>
          <w:rFonts w:asciiTheme="minorHAnsi" w:hAnsiTheme="minorHAnsi"/>
          <w:lang w:val="en-US"/>
        </w:rPr>
        <w:t>ic Skills. We can see</w:t>
      </w:r>
      <w:r>
        <w:rPr>
          <w:rFonts w:asciiTheme="minorHAnsi" w:hAnsiTheme="minorHAnsi"/>
          <w:lang w:val="en-US"/>
        </w:rPr>
        <w:t xml:space="preserve"> two alternatives:</w:t>
      </w:r>
    </w:p>
    <w:p w:rsidR="00F67402" w:rsidRPr="00F67402" w:rsidRDefault="00F67402" w:rsidP="00A82882">
      <w:pPr>
        <w:ind w:left="708"/>
        <w:rPr>
          <w:rFonts w:asciiTheme="minorHAnsi" w:hAnsiTheme="minorHAnsi"/>
          <w:lang w:val="en-US"/>
        </w:rPr>
      </w:pPr>
    </w:p>
    <w:p w:rsidR="000201AA" w:rsidRPr="000201AA" w:rsidRDefault="000201AA" w:rsidP="0082223D">
      <w:pPr>
        <w:pStyle w:val="Listeavsnitt"/>
        <w:numPr>
          <w:ilvl w:val="0"/>
          <w:numId w:val="7"/>
        </w:numPr>
        <w:rPr>
          <w:rFonts w:asciiTheme="minorHAnsi" w:hAnsiTheme="minorHAnsi"/>
          <w:sz w:val="24"/>
          <w:szCs w:val="24"/>
          <w:lang w:val="en-US"/>
        </w:rPr>
      </w:pPr>
      <w:r w:rsidRPr="000201AA">
        <w:rPr>
          <w:rFonts w:asciiTheme="minorHAnsi" w:hAnsiTheme="minorHAnsi"/>
          <w:sz w:val="24"/>
          <w:szCs w:val="24"/>
          <w:lang w:val="en-US"/>
        </w:rPr>
        <w:t xml:space="preserve">We can keep the County participation as it is now, and allow outside schools to apply without a County qualification round. </w:t>
      </w:r>
      <w:r>
        <w:rPr>
          <w:rFonts w:asciiTheme="minorHAnsi" w:hAnsiTheme="minorHAnsi"/>
          <w:sz w:val="24"/>
          <w:szCs w:val="24"/>
          <w:lang w:val="en-US"/>
        </w:rPr>
        <w:t xml:space="preserve">This is currently the praxis in Finland. It means that the raw number of participants can be very large, and the competition’s capacity </w:t>
      </w:r>
      <w:r w:rsidR="0050540D">
        <w:rPr>
          <w:rFonts w:asciiTheme="minorHAnsi" w:hAnsiTheme="minorHAnsi"/>
          <w:sz w:val="24"/>
          <w:szCs w:val="24"/>
          <w:lang w:val="en-US"/>
        </w:rPr>
        <w:t>must</w:t>
      </w:r>
      <w:r>
        <w:rPr>
          <w:rFonts w:asciiTheme="minorHAnsi" w:hAnsiTheme="minorHAnsi"/>
          <w:sz w:val="24"/>
          <w:szCs w:val="24"/>
          <w:lang w:val="en-US"/>
        </w:rPr>
        <w:t xml:space="preserve"> be taken into consideration.</w:t>
      </w:r>
    </w:p>
    <w:p w:rsidR="00250E41" w:rsidRPr="00250E41" w:rsidRDefault="0050540D" w:rsidP="0082223D">
      <w:pPr>
        <w:pStyle w:val="Listeavsnitt"/>
        <w:numPr>
          <w:ilvl w:val="0"/>
          <w:numId w:val="7"/>
        </w:numPr>
        <w:rPr>
          <w:rFonts w:asciiTheme="minorHAnsi" w:hAnsiTheme="minorHAnsi"/>
          <w:sz w:val="24"/>
          <w:szCs w:val="24"/>
          <w:lang w:val="en-US"/>
        </w:rPr>
      </w:pPr>
      <w:r w:rsidRPr="00250E41">
        <w:rPr>
          <w:rFonts w:asciiTheme="minorHAnsi" w:hAnsiTheme="minorHAnsi"/>
          <w:sz w:val="24"/>
          <w:szCs w:val="24"/>
          <w:lang w:val="en-US"/>
        </w:rPr>
        <w:t>Alternatively</w:t>
      </w:r>
      <w:r w:rsidR="00250E41" w:rsidRPr="00250E41">
        <w:rPr>
          <w:rFonts w:asciiTheme="minorHAnsi" w:hAnsiTheme="minorHAnsi"/>
          <w:sz w:val="24"/>
          <w:szCs w:val="24"/>
          <w:lang w:val="en-US"/>
        </w:rPr>
        <w:t>, we could invite schools from Arkhangelsk, Norrbott</w:t>
      </w:r>
      <w:r w:rsidR="009A2F6D">
        <w:rPr>
          <w:rFonts w:asciiTheme="minorHAnsi" w:hAnsiTheme="minorHAnsi"/>
          <w:sz w:val="24"/>
          <w:szCs w:val="24"/>
          <w:lang w:val="en-US"/>
        </w:rPr>
        <w:t>e</w:t>
      </w:r>
      <w:r w:rsidR="00250E41" w:rsidRPr="00250E41">
        <w:rPr>
          <w:rFonts w:asciiTheme="minorHAnsi" w:hAnsiTheme="minorHAnsi"/>
          <w:sz w:val="24"/>
          <w:szCs w:val="24"/>
          <w:lang w:val="en-US"/>
        </w:rPr>
        <w:t xml:space="preserve">n, Nordland and Troms Counties. </w:t>
      </w:r>
      <w:r w:rsidR="00250E41">
        <w:rPr>
          <w:rFonts w:asciiTheme="minorHAnsi" w:hAnsiTheme="minorHAnsi"/>
          <w:sz w:val="24"/>
          <w:szCs w:val="24"/>
          <w:lang w:val="en-US"/>
        </w:rPr>
        <w:t>This would incr</w:t>
      </w:r>
      <w:r w:rsidR="00842FE7">
        <w:rPr>
          <w:rFonts w:asciiTheme="minorHAnsi" w:hAnsiTheme="minorHAnsi"/>
          <w:sz w:val="24"/>
          <w:szCs w:val="24"/>
          <w:lang w:val="en-US"/>
        </w:rPr>
        <w:t>ease the total participants to seven</w:t>
      </w:r>
      <w:r w:rsidR="00250E41">
        <w:rPr>
          <w:rFonts w:asciiTheme="minorHAnsi" w:hAnsiTheme="minorHAnsi"/>
          <w:sz w:val="24"/>
          <w:szCs w:val="24"/>
          <w:lang w:val="en-US"/>
        </w:rPr>
        <w:t xml:space="preserve"> in each class.</w:t>
      </w:r>
    </w:p>
    <w:p w:rsidR="00250E41" w:rsidRPr="00250E41" w:rsidRDefault="00250E41" w:rsidP="0050540D">
      <w:pPr>
        <w:rPr>
          <w:rFonts w:asciiTheme="minorHAnsi" w:hAnsiTheme="minorHAnsi"/>
          <w:lang w:val="en-US"/>
        </w:rPr>
      </w:pPr>
    </w:p>
    <w:p w:rsidR="00963E50" w:rsidRPr="00250E41" w:rsidRDefault="00963E50" w:rsidP="00D43209">
      <w:pPr>
        <w:ind w:left="720"/>
        <w:rPr>
          <w:rFonts w:asciiTheme="minorHAnsi" w:hAnsiTheme="minorHAnsi"/>
          <w:lang w:val="en-US"/>
        </w:rPr>
      </w:pPr>
    </w:p>
    <w:p w:rsidR="008F4D6C" w:rsidRPr="00A718BA" w:rsidRDefault="00842FE7" w:rsidP="00D43209">
      <w:pPr>
        <w:ind w:left="720"/>
        <w:rPr>
          <w:rFonts w:asciiTheme="minorHAnsi" w:hAnsiTheme="minorHAnsi"/>
          <w:lang w:val="en-US"/>
        </w:rPr>
      </w:pPr>
      <w:r>
        <w:rPr>
          <w:rFonts w:asciiTheme="minorHAnsi" w:hAnsiTheme="minorHAnsi"/>
          <w:b/>
          <w:lang w:val="en-US"/>
        </w:rPr>
        <w:t>The Board</w:t>
      </w:r>
      <w:r w:rsidR="00250E41" w:rsidRPr="00A718BA">
        <w:rPr>
          <w:rFonts w:asciiTheme="minorHAnsi" w:hAnsiTheme="minorHAnsi"/>
          <w:b/>
          <w:lang w:val="en-US"/>
        </w:rPr>
        <w:t xml:space="preserve"> recommends caution in</w:t>
      </w:r>
      <w:r w:rsidR="00A718BA" w:rsidRPr="00A718BA">
        <w:rPr>
          <w:rFonts w:asciiTheme="minorHAnsi" w:hAnsiTheme="minorHAnsi"/>
          <w:b/>
          <w:lang w:val="en-US"/>
        </w:rPr>
        <w:t xml:space="preserve"> further expansion. Norrbotten is perhaps the most important </w:t>
      </w:r>
      <w:r w:rsidR="009A2F6D">
        <w:rPr>
          <w:rFonts w:asciiTheme="minorHAnsi" w:hAnsiTheme="minorHAnsi"/>
          <w:b/>
          <w:lang w:val="en-US"/>
        </w:rPr>
        <w:t xml:space="preserve">part </w:t>
      </w:r>
      <w:r w:rsidR="00A718BA" w:rsidRPr="00A718BA">
        <w:rPr>
          <w:rFonts w:asciiTheme="minorHAnsi" w:hAnsiTheme="minorHAnsi"/>
          <w:b/>
          <w:lang w:val="en-US"/>
        </w:rPr>
        <w:t xml:space="preserve">to include. </w:t>
      </w:r>
      <w:r w:rsidR="00A718BA">
        <w:rPr>
          <w:rFonts w:asciiTheme="minorHAnsi" w:hAnsiTheme="minorHAnsi"/>
          <w:b/>
          <w:lang w:val="en-US"/>
        </w:rPr>
        <w:t>Expansio</w:t>
      </w:r>
      <w:r w:rsidR="0050540D">
        <w:rPr>
          <w:rFonts w:asciiTheme="minorHAnsi" w:hAnsiTheme="minorHAnsi"/>
          <w:b/>
          <w:lang w:val="en-US"/>
        </w:rPr>
        <w:t xml:space="preserve">n on the Norwegian side </w:t>
      </w:r>
      <w:r w:rsidR="009A2F6D">
        <w:rPr>
          <w:rFonts w:asciiTheme="minorHAnsi" w:hAnsiTheme="minorHAnsi"/>
          <w:b/>
          <w:lang w:val="en-US"/>
        </w:rPr>
        <w:t xml:space="preserve">could include </w:t>
      </w:r>
      <w:r w:rsidR="00A718BA">
        <w:rPr>
          <w:rFonts w:asciiTheme="minorHAnsi" w:hAnsiTheme="minorHAnsi"/>
          <w:b/>
          <w:lang w:val="en-US"/>
        </w:rPr>
        <w:t>inviting schools which offer skilled trades which cannot be found in Finnmark</w:t>
      </w:r>
      <w:r w:rsidR="006C4157" w:rsidRPr="00A718BA">
        <w:rPr>
          <w:rFonts w:asciiTheme="minorHAnsi" w:hAnsiTheme="minorHAnsi"/>
          <w:lang w:val="en-US"/>
        </w:rPr>
        <w:t>.</w:t>
      </w:r>
    </w:p>
    <w:p w:rsidR="00EE6F5B" w:rsidRPr="00A718BA" w:rsidRDefault="00EE6F5B" w:rsidP="00A82882">
      <w:pPr>
        <w:ind w:left="708"/>
        <w:rPr>
          <w:rFonts w:asciiTheme="minorHAnsi" w:hAnsiTheme="minorHAnsi"/>
          <w:lang w:val="en-US"/>
        </w:rPr>
      </w:pPr>
    </w:p>
    <w:p w:rsidR="008B1588" w:rsidRPr="00A718BA" w:rsidRDefault="008B1588" w:rsidP="008B1588">
      <w:pPr>
        <w:rPr>
          <w:lang w:val="en-US"/>
        </w:rPr>
      </w:pPr>
    </w:p>
    <w:p w:rsidR="00507EED" w:rsidRPr="00535500" w:rsidRDefault="00535500" w:rsidP="008A2C46">
      <w:pPr>
        <w:pStyle w:val="Overskrift1"/>
        <w:numPr>
          <w:ilvl w:val="0"/>
          <w:numId w:val="18"/>
        </w:numPr>
        <w:rPr>
          <w:lang w:val="en-US"/>
        </w:rPr>
      </w:pPr>
      <w:bookmarkStart w:id="10" w:name="_Toc493239060"/>
      <w:r>
        <w:rPr>
          <w:lang w:val="en-US"/>
        </w:rPr>
        <w:t>Possibility of Arctic Skills as an inter-school competition with an open class</w:t>
      </w:r>
      <w:bookmarkEnd w:id="10"/>
    </w:p>
    <w:p w:rsidR="008B1588" w:rsidRPr="00535500" w:rsidRDefault="008B1588" w:rsidP="00A31FA0">
      <w:pPr>
        <w:ind w:left="708"/>
        <w:rPr>
          <w:lang w:val="en-US"/>
        </w:rPr>
      </w:pPr>
    </w:p>
    <w:p w:rsidR="008C277E" w:rsidRPr="008C277E" w:rsidRDefault="008C277E" w:rsidP="00A31FA0">
      <w:pPr>
        <w:ind w:left="708"/>
        <w:rPr>
          <w:rFonts w:asciiTheme="minorHAnsi" w:hAnsiTheme="minorHAnsi"/>
          <w:lang w:val="en-US"/>
        </w:rPr>
      </w:pPr>
      <w:r w:rsidRPr="008C277E">
        <w:rPr>
          <w:rFonts w:asciiTheme="minorHAnsi" w:hAnsiTheme="minorHAnsi"/>
          <w:lang w:val="en-US"/>
        </w:rPr>
        <w:t>In its first stage, Arctic Skills</w:t>
      </w:r>
      <w:r>
        <w:rPr>
          <w:rFonts w:asciiTheme="minorHAnsi" w:hAnsiTheme="minorHAnsi"/>
          <w:lang w:val="en-US"/>
        </w:rPr>
        <w:t xml:space="preserve"> was intended to include both</w:t>
      </w:r>
      <w:r w:rsidRPr="008C277E">
        <w:rPr>
          <w:rFonts w:asciiTheme="minorHAnsi" w:hAnsiTheme="minorHAnsi"/>
          <w:lang w:val="en-US"/>
        </w:rPr>
        <w:t xml:space="preserve"> Apprentice and</w:t>
      </w:r>
      <w:r>
        <w:rPr>
          <w:rFonts w:asciiTheme="minorHAnsi" w:hAnsiTheme="minorHAnsi"/>
          <w:lang w:val="en-US"/>
        </w:rPr>
        <w:t xml:space="preserve"> Student classes. This was designed to create common terms for the competition. Skilled Trades students in the Russian Federation and Finland have 3-4 years in school</w:t>
      </w:r>
      <w:r w:rsidR="0049384C">
        <w:rPr>
          <w:rFonts w:asciiTheme="minorHAnsi" w:hAnsiTheme="minorHAnsi"/>
          <w:lang w:val="en-US"/>
        </w:rPr>
        <w:t xml:space="preserve">, whereas Norway offers 2 years in school and they then complete their training in 2-year apprenticeship programs. </w:t>
      </w:r>
      <w:r w:rsidR="00E938C5">
        <w:rPr>
          <w:rFonts w:asciiTheme="minorHAnsi" w:hAnsiTheme="minorHAnsi"/>
          <w:lang w:val="en-US"/>
        </w:rPr>
        <w:t>We believed that a</w:t>
      </w:r>
      <w:r w:rsidR="0049384C">
        <w:rPr>
          <w:rFonts w:asciiTheme="minorHAnsi" w:hAnsiTheme="minorHAnsi"/>
          <w:lang w:val="en-US"/>
        </w:rPr>
        <w:t xml:space="preserve"> competition between Norwegian Second Years and Russian and Finnish Apprentices is unfair.</w:t>
      </w:r>
    </w:p>
    <w:p w:rsidR="008C277E" w:rsidRPr="008C277E" w:rsidRDefault="008C277E" w:rsidP="00A31FA0">
      <w:pPr>
        <w:ind w:left="708"/>
        <w:rPr>
          <w:rFonts w:asciiTheme="minorHAnsi" w:hAnsiTheme="minorHAnsi"/>
          <w:lang w:val="en-US"/>
        </w:rPr>
      </w:pPr>
    </w:p>
    <w:p w:rsidR="0049384C" w:rsidRPr="0049384C" w:rsidRDefault="00436C08" w:rsidP="00A31FA0">
      <w:pPr>
        <w:ind w:left="708"/>
        <w:rPr>
          <w:rFonts w:asciiTheme="minorHAnsi" w:hAnsiTheme="minorHAnsi"/>
          <w:lang w:val="en-US"/>
        </w:rPr>
      </w:pPr>
      <w:r>
        <w:rPr>
          <w:rFonts w:asciiTheme="minorHAnsi" w:hAnsiTheme="minorHAnsi"/>
          <w:lang w:val="en-US"/>
        </w:rPr>
        <w:lastRenderedPageBreak/>
        <w:t xml:space="preserve">For the last two </w:t>
      </w:r>
      <w:r w:rsidR="0049384C" w:rsidRPr="0049384C">
        <w:rPr>
          <w:rFonts w:asciiTheme="minorHAnsi" w:hAnsiTheme="minorHAnsi"/>
          <w:lang w:val="en-US"/>
        </w:rPr>
        <w:t>year</w:t>
      </w:r>
      <w:r>
        <w:rPr>
          <w:rFonts w:asciiTheme="minorHAnsi" w:hAnsiTheme="minorHAnsi"/>
          <w:lang w:val="en-US"/>
        </w:rPr>
        <w:t>s</w:t>
      </w:r>
      <w:r w:rsidR="0049384C" w:rsidRPr="0049384C">
        <w:rPr>
          <w:rFonts w:asciiTheme="minorHAnsi" w:hAnsiTheme="minorHAnsi"/>
          <w:lang w:val="en-US"/>
        </w:rPr>
        <w:t>, we were unsuccessful in recruiting apprentices</w:t>
      </w:r>
      <w:r>
        <w:rPr>
          <w:rFonts w:asciiTheme="minorHAnsi" w:hAnsiTheme="minorHAnsi"/>
          <w:lang w:val="en-US"/>
        </w:rPr>
        <w:t xml:space="preserve"> from Norway</w:t>
      </w:r>
      <w:r w:rsidR="0049384C" w:rsidRPr="0049384C">
        <w:rPr>
          <w:rFonts w:asciiTheme="minorHAnsi" w:hAnsiTheme="minorHAnsi"/>
          <w:lang w:val="en-US"/>
        </w:rPr>
        <w:t xml:space="preserve">. </w:t>
      </w:r>
      <w:r w:rsidR="0049384C">
        <w:rPr>
          <w:rFonts w:asciiTheme="minorHAnsi" w:hAnsiTheme="minorHAnsi"/>
          <w:lang w:val="en-US"/>
        </w:rPr>
        <w:t xml:space="preserve">The reasons were both practical and economic. </w:t>
      </w:r>
      <w:r w:rsidR="00E938C5">
        <w:rPr>
          <w:rFonts w:asciiTheme="minorHAnsi" w:hAnsiTheme="minorHAnsi"/>
          <w:lang w:val="en-US"/>
        </w:rPr>
        <w:t>It was difficult to get apprentices to participate, difficult to arrange appropriate qualification rounds and the economic costs were too great.</w:t>
      </w:r>
    </w:p>
    <w:p w:rsidR="0049384C" w:rsidRPr="0049384C" w:rsidRDefault="0049384C" w:rsidP="00A31FA0">
      <w:pPr>
        <w:ind w:left="708"/>
        <w:rPr>
          <w:rFonts w:asciiTheme="minorHAnsi" w:hAnsiTheme="minorHAnsi"/>
          <w:lang w:val="en-US"/>
        </w:rPr>
      </w:pPr>
    </w:p>
    <w:p w:rsidR="00E938C5" w:rsidRPr="00E938C5" w:rsidRDefault="005656BB" w:rsidP="00A31FA0">
      <w:pPr>
        <w:ind w:left="708"/>
        <w:rPr>
          <w:rFonts w:asciiTheme="minorHAnsi" w:hAnsiTheme="minorHAnsi"/>
          <w:lang w:val="en-US"/>
        </w:rPr>
      </w:pPr>
      <w:r>
        <w:rPr>
          <w:rFonts w:asciiTheme="minorHAnsi" w:hAnsiTheme="minorHAnsi"/>
          <w:lang w:val="en-US"/>
        </w:rPr>
        <w:t>We chose, therefore, to make also the next</w:t>
      </w:r>
      <w:r w:rsidR="00E938C5" w:rsidRPr="00E938C5">
        <w:rPr>
          <w:rFonts w:asciiTheme="minorHAnsi" w:hAnsiTheme="minorHAnsi"/>
          <w:lang w:val="en-US"/>
        </w:rPr>
        <w:t xml:space="preserve"> year’s Arctic Skills a simple School Championship as an open class. </w:t>
      </w:r>
      <w:r w:rsidR="00E938C5">
        <w:rPr>
          <w:rFonts w:asciiTheme="minorHAnsi" w:hAnsiTheme="minorHAnsi"/>
          <w:lang w:val="en-US"/>
        </w:rPr>
        <w:t xml:space="preserve">The Norwegian Second Years </w:t>
      </w:r>
      <w:r w:rsidR="00436C08">
        <w:rPr>
          <w:rFonts w:asciiTheme="minorHAnsi" w:hAnsiTheme="minorHAnsi"/>
          <w:lang w:val="en-US"/>
        </w:rPr>
        <w:t>seemingly compete with excellent results with</w:t>
      </w:r>
      <w:r w:rsidR="00E938C5">
        <w:rPr>
          <w:rFonts w:asciiTheme="minorHAnsi" w:hAnsiTheme="minorHAnsi"/>
          <w:lang w:val="en-US"/>
        </w:rPr>
        <w:t xml:space="preserve"> the Finnish and Russian Federation studen</w:t>
      </w:r>
      <w:r w:rsidR="00436C08">
        <w:rPr>
          <w:rFonts w:asciiTheme="minorHAnsi" w:hAnsiTheme="minorHAnsi"/>
          <w:lang w:val="en-US"/>
        </w:rPr>
        <w:t>ts.</w:t>
      </w:r>
      <w:r>
        <w:rPr>
          <w:rFonts w:asciiTheme="minorHAnsi" w:hAnsiTheme="minorHAnsi"/>
          <w:lang w:val="en-US"/>
        </w:rPr>
        <w:t xml:space="preserve"> </w:t>
      </w:r>
    </w:p>
    <w:p w:rsidR="00D54619" w:rsidRPr="00E938C5" w:rsidRDefault="00D54619" w:rsidP="00C22E4F">
      <w:pPr>
        <w:rPr>
          <w:rFonts w:asciiTheme="minorHAnsi" w:hAnsiTheme="minorHAnsi"/>
          <w:lang w:val="en-US"/>
        </w:rPr>
      </w:pPr>
    </w:p>
    <w:p w:rsidR="00455A99" w:rsidRPr="00455A99" w:rsidRDefault="00455A99" w:rsidP="00A31FA0">
      <w:pPr>
        <w:ind w:left="708"/>
        <w:rPr>
          <w:rFonts w:asciiTheme="minorHAnsi" w:hAnsiTheme="minorHAnsi"/>
          <w:lang w:val="en-US"/>
        </w:rPr>
      </w:pPr>
      <w:r w:rsidRPr="00455A99">
        <w:rPr>
          <w:rFonts w:asciiTheme="minorHAnsi" w:hAnsiTheme="minorHAnsi"/>
          <w:lang w:val="en-US"/>
        </w:rPr>
        <w:t xml:space="preserve">We maintain the importance of recruiting apprentices from Finnmark into the skilled trades competition. </w:t>
      </w:r>
      <w:r>
        <w:rPr>
          <w:rFonts w:asciiTheme="minorHAnsi" w:hAnsiTheme="minorHAnsi"/>
          <w:lang w:val="en-US"/>
        </w:rPr>
        <w:t>This may be accomplished by following up with those students who have participated in previous years and now have apprenticeships. Branches and workplaces decide whether and who will participate in the Skilled Trades Norwegian Masters (for apprentices), and for Finnmark</w:t>
      </w:r>
      <w:r w:rsidR="009E259A">
        <w:rPr>
          <w:rFonts w:asciiTheme="minorHAnsi" w:hAnsiTheme="minorHAnsi"/>
          <w:lang w:val="en-US"/>
        </w:rPr>
        <w:t xml:space="preserve"> this means that the employers themselves must be more aware of the opportunity. Another alternative is to allow apprentices to participate in the Arctic Skills Open Class.</w:t>
      </w:r>
      <w:r w:rsidR="00CF5AB7">
        <w:rPr>
          <w:rFonts w:asciiTheme="minorHAnsi" w:hAnsiTheme="minorHAnsi"/>
          <w:lang w:val="en-US"/>
        </w:rPr>
        <w:t xml:space="preserve"> In both </w:t>
      </w:r>
      <w:r w:rsidR="000D6C2B">
        <w:rPr>
          <w:rFonts w:asciiTheme="minorHAnsi" w:hAnsiTheme="minorHAnsi"/>
          <w:lang w:val="en-US"/>
        </w:rPr>
        <w:t>alternatives,</w:t>
      </w:r>
      <w:r w:rsidR="00CF5AB7">
        <w:rPr>
          <w:rFonts w:asciiTheme="minorHAnsi" w:hAnsiTheme="minorHAnsi"/>
          <w:lang w:val="en-US"/>
        </w:rPr>
        <w:t xml:space="preserve"> it is important to co-operate with the Norwegian organization for distribution of apprentices, OPPIFINN, and we suggest that they will be given a role as partner in the project.</w:t>
      </w:r>
    </w:p>
    <w:p w:rsidR="009E259A" w:rsidRPr="009E259A" w:rsidRDefault="009E259A" w:rsidP="000D6C2B">
      <w:pPr>
        <w:rPr>
          <w:rFonts w:asciiTheme="minorHAnsi" w:hAnsiTheme="minorHAnsi"/>
          <w:b/>
          <w:lang w:val="en-US"/>
        </w:rPr>
      </w:pPr>
    </w:p>
    <w:p w:rsidR="00FF4C36" w:rsidRPr="009E259A" w:rsidRDefault="00FF4C36" w:rsidP="00A31FA0">
      <w:pPr>
        <w:ind w:left="708"/>
        <w:rPr>
          <w:rFonts w:asciiTheme="minorHAnsi" w:hAnsiTheme="minorHAnsi"/>
          <w:b/>
          <w:lang w:val="en-US"/>
        </w:rPr>
      </w:pPr>
    </w:p>
    <w:p w:rsidR="009E259A" w:rsidRPr="0013336A" w:rsidRDefault="009E259A" w:rsidP="00A31FA0">
      <w:pPr>
        <w:ind w:left="708"/>
        <w:rPr>
          <w:rFonts w:asciiTheme="minorHAnsi" w:hAnsiTheme="minorHAnsi"/>
          <w:b/>
          <w:lang w:val="en-US"/>
        </w:rPr>
      </w:pPr>
      <w:r w:rsidRPr="0013336A">
        <w:rPr>
          <w:rFonts w:asciiTheme="minorHAnsi" w:hAnsiTheme="minorHAnsi"/>
          <w:b/>
          <w:lang w:val="en-US"/>
        </w:rPr>
        <w:t xml:space="preserve">If we succeed, </w:t>
      </w:r>
      <w:r w:rsidR="00A25D51">
        <w:rPr>
          <w:rFonts w:asciiTheme="minorHAnsi" w:hAnsiTheme="minorHAnsi"/>
          <w:b/>
          <w:lang w:val="en-US"/>
        </w:rPr>
        <w:t>the Board</w:t>
      </w:r>
      <w:r w:rsidR="0013336A" w:rsidRPr="0013336A">
        <w:rPr>
          <w:rFonts w:asciiTheme="minorHAnsi" w:hAnsiTheme="minorHAnsi"/>
          <w:b/>
          <w:lang w:val="en-US"/>
        </w:rPr>
        <w:t xml:space="preserve"> recommends that Arctic Skills continues as a</w:t>
      </w:r>
      <w:r w:rsidR="0013336A">
        <w:rPr>
          <w:rFonts w:asciiTheme="minorHAnsi" w:hAnsiTheme="minorHAnsi"/>
          <w:b/>
          <w:lang w:val="en-US"/>
        </w:rPr>
        <w:t>n Open Class</w:t>
      </w:r>
      <w:r w:rsidR="0013336A" w:rsidRPr="0013336A">
        <w:rPr>
          <w:rFonts w:asciiTheme="minorHAnsi" w:hAnsiTheme="minorHAnsi"/>
          <w:b/>
          <w:lang w:val="en-US"/>
        </w:rPr>
        <w:t xml:space="preserve"> school competition.</w:t>
      </w:r>
      <w:r w:rsidR="0013336A">
        <w:rPr>
          <w:rFonts w:asciiTheme="minorHAnsi" w:hAnsiTheme="minorHAnsi"/>
          <w:b/>
          <w:lang w:val="en-US"/>
        </w:rPr>
        <w:t xml:space="preserve"> An alternative could be that apprentices are in the Open Class, another would be a competition between Second</w:t>
      </w:r>
      <w:r w:rsidR="00A25D51">
        <w:rPr>
          <w:rFonts w:asciiTheme="minorHAnsi" w:hAnsiTheme="minorHAnsi"/>
          <w:b/>
          <w:lang w:val="en-US"/>
        </w:rPr>
        <w:t xml:space="preserve"> Years. Our experience so far</w:t>
      </w:r>
      <w:r w:rsidR="0013336A">
        <w:rPr>
          <w:rFonts w:asciiTheme="minorHAnsi" w:hAnsiTheme="minorHAnsi"/>
          <w:b/>
          <w:lang w:val="en-US"/>
        </w:rPr>
        <w:t>, however, suggests that total years of training has less to say about success in the competition than the participants’ own preparation</w:t>
      </w:r>
      <w:r w:rsidR="00502726">
        <w:rPr>
          <w:rFonts w:asciiTheme="minorHAnsi" w:hAnsiTheme="minorHAnsi"/>
          <w:b/>
          <w:lang w:val="en-US"/>
        </w:rPr>
        <w:t xml:space="preserve"> for the competition. Practice gives good results!</w:t>
      </w:r>
    </w:p>
    <w:p w:rsidR="003B1787" w:rsidRPr="0013336A" w:rsidRDefault="003B1787" w:rsidP="00A31FA0">
      <w:pPr>
        <w:ind w:left="708"/>
        <w:rPr>
          <w:rFonts w:asciiTheme="minorHAnsi" w:hAnsiTheme="minorHAnsi"/>
          <w:lang w:val="en-US"/>
        </w:rPr>
      </w:pPr>
    </w:p>
    <w:p w:rsidR="008B1588" w:rsidRPr="0013336A" w:rsidRDefault="008B1588" w:rsidP="008B1588">
      <w:pPr>
        <w:rPr>
          <w:lang w:val="en-US"/>
        </w:rPr>
      </w:pPr>
    </w:p>
    <w:p w:rsidR="00507EED" w:rsidRPr="00502726" w:rsidRDefault="00502726" w:rsidP="008A2C46">
      <w:pPr>
        <w:pStyle w:val="Overskrift1"/>
        <w:numPr>
          <w:ilvl w:val="0"/>
          <w:numId w:val="18"/>
        </w:numPr>
      </w:pPr>
      <w:bookmarkStart w:id="11" w:name="_Toc493239061"/>
      <w:r>
        <w:t>Selection of Trades</w:t>
      </w:r>
      <w:bookmarkEnd w:id="11"/>
    </w:p>
    <w:p w:rsidR="00907BE2" w:rsidRPr="00907BE2" w:rsidRDefault="00907BE2" w:rsidP="00907BE2"/>
    <w:p w:rsidR="00462A97" w:rsidRPr="00ED62D0" w:rsidRDefault="00502726" w:rsidP="00F12F67">
      <w:pPr>
        <w:pStyle w:val="Listeavsnitt"/>
        <w:rPr>
          <w:sz w:val="24"/>
          <w:szCs w:val="24"/>
          <w:lang w:val="en-US"/>
        </w:rPr>
      </w:pPr>
      <w:r w:rsidRPr="00502726">
        <w:rPr>
          <w:sz w:val="24"/>
          <w:szCs w:val="24"/>
          <w:lang w:val="en-US"/>
        </w:rPr>
        <w:t xml:space="preserve">Originally, we intended to hold competitions in 15 skilled trades, but in the end had 11. </w:t>
      </w:r>
      <w:r>
        <w:rPr>
          <w:sz w:val="24"/>
          <w:szCs w:val="24"/>
          <w:lang w:val="en-US"/>
        </w:rPr>
        <w:t xml:space="preserve">In 7 of these skilled trades, participants from all three counties competed against each other – </w:t>
      </w:r>
      <w:r w:rsidR="001D603A">
        <w:rPr>
          <w:sz w:val="24"/>
          <w:szCs w:val="24"/>
          <w:lang w:val="en-US"/>
        </w:rPr>
        <w:t xml:space="preserve">but we experienced that </w:t>
      </w:r>
      <w:r>
        <w:rPr>
          <w:sz w:val="24"/>
          <w:szCs w:val="24"/>
          <w:lang w:val="en-US"/>
        </w:rPr>
        <w:t xml:space="preserve">framing/carpentry and welding had two participants, </w:t>
      </w:r>
      <w:r w:rsidR="003E7E05">
        <w:rPr>
          <w:sz w:val="24"/>
          <w:szCs w:val="24"/>
          <w:lang w:val="en-US"/>
        </w:rPr>
        <w:t>auto body</w:t>
      </w:r>
      <w:r>
        <w:rPr>
          <w:sz w:val="24"/>
          <w:szCs w:val="24"/>
          <w:lang w:val="en-US"/>
        </w:rPr>
        <w:t xml:space="preserve"> repair and heavy equipment operat</w:t>
      </w:r>
      <w:r w:rsidR="00ED62D0">
        <w:rPr>
          <w:sz w:val="24"/>
          <w:szCs w:val="24"/>
          <w:lang w:val="en-US"/>
        </w:rPr>
        <w:t>ion</w:t>
      </w:r>
      <w:r>
        <w:rPr>
          <w:sz w:val="24"/>
          <w:szCs w:val="24"/>
          <w:lang w:val="en-US"/>
        </w:rPr>
        <w:t>/Operating Engineer</w:t>
      </w:r>
      <w:r w:rsidR="001D603A">
        <w:rPr>
          <w:sz w:val="24"/>
          <w:szCs w:val="24"/>
          <w:lang w:val="en-US"/>
        </w:rPr>
        <w:t xml:space="preserve">s  so far seems to </w:t>
      </w:r>
      <w:r w:rsidR="004D1F2A">
        <w:rPr>
          <w:sz w:val="24"/>
          <w:szCs w:val="24"/>
          <w:lang w:val="en-US"/>
        </w:rPr>
        <w:t>be represented only by the Norwegian side. We have not excluded these trade skills yet, but must make efforts to find competitors or let them go.</w:t>
      </w:r>
      <w:r w:rsidR="00ED62D0">
        <w:rPr>
          <w:sz w:val="24"/>
          <w:szCs w:val="24"/>
          <w:lang w:val="en-US"/>
        </w:rPr>
        <w:t xml:space="preserve"> The Executive Committee </w:t>
      </w:r>
      <w:r w:rsidR="004D1F2A">
        <w:rPr>
          <w:sz w:val="24"/>
          <w:szCs w:val="24"/>
          <w:lang w:val="en-US"/>
        </w:rPr>
        <w:t>in Tornio is now preparing for Heavy machinery in Tornio 2018</w:t>
      </w:r>
      <w:r w:rsidR="00864EA9">
        <w:rPr>
          <w:sz w:val="24"/>
          <w:szCs w:val="24"/>
          <w:lang w:val="en-US"/>
        </w:rPr>
        <w:t>, and we are still looking for participants in Auto body repairing.</w:t>
      </w:r>
      <w:r w:rsidR="00864EA9">
        <w:rPr>
          <w:b/>
          <w:sz w:val="24"/>
          <w:szCs w:val="24"/>
          <w:lang w:val="en-US"/>
        </w:rPr>
        <w:t xml:space="preserve"> </w:t>
      </w:r>
      <w:r w:rsidR="00864EA9">
        <w:rPr>
          <w:sz w:val="24"/>
          <w:szCs w:val="24"/>
          <w:lang w:val="en-US"/>
        </w:rPr>
        <w:t>New entries in Murmansk</w:t>
      </w:r>
      <w:r w:rsidR="00C80957">
        <w:rPr>
          <w:sz w:val="24"/>
          <w:szCs w:val="24"/>
          <w:lang w:val="en-US"/>
        </w:rPr>
        <w:t xml:space="preserve">, painting, IT-services and Reindeer herding still needs adjustments before we make them part of the competition program. </w:t>
      </w:r>
      <w:r w:rsidR="00864EA9">
        <w:rPr>
          <w:b/>
          <w:sz w:val="24"/>
          <w:szCs w:val="24"/>
          <w:lang w:val="en-US"/>
        </w:rPr>
        <w:t>The Board</w:t>
      </w:r>
      <w:r w:rsidR="00ED62D0" w:rsidRPr="00ED62D0">
        <w:rPr>
          <w:b/>
          <w:sz w:val="24"/>
          <w:szCs w:val="24"/>
          <w:lang w:val="en-US"/>
        </w:rPr>
        <w:t xml:space="preserve"> recommends that all of the current trades are included.</w:t>
      </w:r>
      <w:r w:rsidR="00ED62D0">
        <w:rPr>
          <w:sz w:val="24"/>
          <w:szCs w:val="24"/>
          <w:lang w:val="en-US"/>
        </w:rPr>
        <w:t xml:space="preserve"> If Norrbotten joins the competition, this will likely increase participation in framing/carpentry. Lappland offers heavy equipment operation/Operating Engineers, welding, auto</w:t>
      </w:r>
      <w:r w:rsidR="0003550C">
        <w:rPr>
          <w:sz w:val="24"/>
          <w:szCs w:val="24"/>
          <w:lang w:val="en-US"/>
        </w:rPr>
        <w:t xml:space="preserve"> repair and paint</w:t>
      </w:r>
      <w:r w:rsidR="00F04E20">
        <w:rPr>
          <w:sz w:val="24"/>
          <w:szCs w:val="24"/>
          <w:lang w:val="en-US"/>
        </w:rPr>
        <w:t>ing</w:t>
      </w:r>
      <w:r w:rsidR="0003550C">
        <w:rPr>
          <w:sz w:val="24"/>
          <w:szCs w:val="24"/>
          <w:lang w:val="en-US"/>
        </w:rPr>
        <w:t>, and will likely participate next year.</w:t>
      </w:r>
    </w:p>
    <w:p w:rsidR="00502726" w:rsidRPr="00502726" w:rsidRDefault="00502726" w:rsidP="00F12F67">
      <w:pPr>
        <w:pStyle w:val="Listeavsnitt"/>
        <w:rPr>
          <w:sz w:val="24"/>
          <w:szCs w:val="24"/>
          <w:lang w:val="en-US"/>
        </w:rPr>
      </w:pPr>
    </w:p>
    <w:p w:rsidR="0003550C" w:rsidRPr="0003550C" w:rsidRDefault="0003550C" w:rsidP="00F12F67">
      <w:pPr>
        <w:pStyle w:val="Listeavsnitt"/>
        <w:rPr>
          <w:sz w:val="24"/>
          <w:szCs w:val="24"/>
          <w:lang w:val="en-US"/>
        </w:rPr>
      </w:pPr>
      <w:r w:rsidRPr="0003550C">
        <w:rPr>
          <w:sz w:val="24"/>
          <w:szCs w:val="24"/>
          <w:lang w:val="en-US"/>
        </w:rPr>
        <w:lastRenderedPageBreak/>
        <w:t xml:space="preserve">The number of skilled trades is a challenge for the tournament host. </w:t>
      </w:r>
      <w:r>
        <w:rPr>
          <w:sz w:val="24"/>
          <w:szCs w:val="24"/>
          <w:lang w:val="en-US"/>
        </w:rPr>
        <w:t>This year, we chose to hold the competition at</w:t>
      </w:r>
      <w:r w:rsidR="00F04E20">
        <w:rPr>
          <w:sz w:val="24"/>
          <w:szCs w:val="24"/>
          <w:lang w:val="en-US"/>
        </w:rPr>
        <w:t xml:space="preserve"> different colleges in the Murmansk </w:t>
      </w:r>
      <w:r w:rsidR="006225AF">
        <w:rPr>
          <w:sz w:val="24"/>
          <w:szCs w:val="24"/>
          <w:lang w:val="en-US"/>
        </w:rPr>
        <w:t>region, which</w:t>
      </w:r>
      <w:r w:rsidR="00CB7897">
        <w:rPr>
          <w:sz w:val="24"/>
          <w:szCs w:val="24"/>
          <w:lang w:val="en-US"/>
        </w:rPr>
        <w:t xml:space="preserve"> had</w:t>
      </w:r>
      <w:r>
        <w:rPr>
          <w:sz w:val="24"/>
          <w:szCs w:val="24"/>
          <w:lang w:val="en-US"/>
        </w:rPr>
        <w:t xml:space="preserve"> facilities for all of the competing skilled trades. Additional skilled trades will require that the competition be held in a large hall</w:t>
      </w:r>
      <w:r w:rsidR="00CB7897">
        <w:rPr>
          <w:sz w:val="24"/>
          <w:szCs w:val="24"/>
          <w:lang w:val="en-US"/>
        </w:rPr>
        <w:t>,</w:t>
      </w:r>
      <w:r>
        <w:rPr>
          <w:sz w:val="24"/>
          <w:szCs w:val="24"/>
          <w:lang w:val="en-US"/>
        </w:rPr>
        <w:t xml:space="preserve"> which will require rigging and striking with equipment that the host may or may not have on hand. Purchase, loan or rental may significantly increase the costs of hosting this competition. We </w:t>
      </w:r>
      <w:r w:rsidR="00CB7897">
        <w:rPr>
          <w:sz w:val="24"/>
          <w:szCs w:val="24"/>
          <w:lang w:val="en-US"/>
        </w:rPr>
        <w:t>can consider</w:t>
      </w:r>
      <w:r>
        <w:rPr>
          <w:sz w:val="24"/>
          <w:szCs w:val="24"/>
          <w:lang w:val="en-US"/>
        </w:rPr>
        <w:t xml:space="preserve"> </w:t>
      </w:r>
      <w:r w:rsidR="00CB7897">
        <w:rPr>
          <w:sz w:val="24"/>
          <w:szCs w:val="24"/>
          <w:lang w:val="en-US"/>
        </w:rPr>
        <w:t>the hall alternative in the future</w:t>
      </w:r>
      <w:r w:rsidR="00C94C9C">
        <w:rPr>
          <w:sz w:val="24"/>
          <w:szCs w:val="24"/>
          <w:lang w:val="en-US"/>
        </w:rPr>
        <w:t xml:space="preserve">. It will make the tournament more compact and presentable for an audience, but it will increase the costs immensely. </w:t>
      </w:r>
      <w:r w:rsidR="00610264">
        <w:rPr>
          <w:sz w:val="24"/>
          <w:szCs w:val="24"/>
          <w:lang w:val="en-US"/>
        </w:rPr>
        <w:t>We believe that the competition is best held in the skilled trades’ own workshops and teaching areas. It i</w:t>
      </w:r>
      <w:r w:rsidR="006225AF">
        <w:rPr>
          <w:sz w:val="24"/>
          <w:szCs w:val="24"/>
          <w:lang w:val="en-US"/>
        </w:rPr>
        <w:t xml:space="preserve">s important </w:t>
      </w:r>
      <w:r w:rsidR="00610264">
        <w:rPr>
          <w:sz w:val="24"/>
          <w:szCs w:val="24"/>
          <w:lang w:val="en-US"/>
        </w:rPr>
        <w:t xml:space="preserve">not </w:t>
      </w:r>
      <w:r w:rsidR="006225AF">
        <w:rPr>
          <w:sz w:val="24"/>
          <w:szCs w:val="24"/>
          <w:lang w:val="en-US"/>
        </w:rPr>
        <w:t xml:space="preserve">to </w:t>
      </w:r>
      <w:r w:rsidR="00610264">
        <w:rPr>
          <w:sz w:val="24"/>
          <w:szCs w:val="24"/>
          <w:lang w:val="en-US"/>
        </w:rPr>
        <w:t>take on too much at one time.</w:t>
      </w:r>
      <w:r>
        <w:rPr>
          <w:sz w:val="24"/>
          <w:szCs w:val="24"/>
          <w:lang w:val="en-US"/>
        </w:rPr>
        <w:t xml:space="preserve"> </w:t>
      </w:r>
      <w:r w:rsidR="00AD736D">
        <w:rPr>
          <w:sz w:val="24"/>
          <w:szCs w:val="24"/>
          <w:lang w:val="en-US"/>
        </w:rPr>
        <w:t>Next year’s tournament will take place on the premises of Lappia College, which has most of the resources needed.</w:t>
      </w:r>
    </w:p>
    <w:p w:rsidR="0003550C" w:rsidRPr="0003550C" w:rsidRDefault="0003550C" w:rsidP="00F12F67">
      <w:pPr>
        <w:pStyle w:val="Listeavsnitt"/>
        <w:rPr>
          <w:sz w:val="24"/>
          <w:szCs w:val="24"/>
          <w:lang w:val="en-US"/>
        </w:rPr>
      </w:pPr>
    </w:p>
    <w:p w:rsidR="00610264" w:rsidRPr="005E3579" w:rsidRDefault="005037CD" w:rsidP="005E3579">
      <w:pPr>
        <w:pStyle w:val="Listeavsnitt"/>
        <w:rPr>
          <w:b/>
          <w:sz w:val="24"/>
          <w:szCs w:val="24"/>
          <w:lang w:val="en-US"/>
        </w:rPr>
      </w:pPr>
      <w:r>
        <w:rPr>
          <w:b/>
          <w:sz w:val="24"/>
          <w:szCs w:val="24"/>
          <w:lang w:val="en-US"/>
        </w:rPr>
        <w:t>The Board</w:t>
      </w:r>
      <w:r w:rsidR="00610264" w:rsidRPr="00610264">
        <w:rPr>
          <w:b/>
          <w:sz w:val="24"/>
          <w:szCs w:val="24"/>
          <w:lang w:val="en-US"/>
        </w:rPr>
        <w:t xml:space="preserve"> recommends caution in expanding the number of skilled trades in the competition</w:t>
      </w:r>
      <w:r w:rsidR="00610264">
        <w:rPr>
          <w:b/>
          <w:sz w:val="24"/>
          <w:szCs w:val="24"/>
          <w:lang w:val="en-US"/>
        </w:rPr>
        <w:t>.</w:t>
      </w:r>
      <w:r>
        <w:rPr>
          <w:b/>
          <w:sz w:val="24"/>
          <w:szCs w:val="24"/>
          <w:lang w:val="en-US"/>
        </w:rPr>
        <w:t xml:space="preserve"> However, there is a need for defining the term “arctic” in terms of tradition and content</w:t>
      </w:r>
      <w:r w:rsidR="009E709B">
        <w:rPr>
          <w:b/>
          <w:sz w:val="24"/>
          <w:szCs w:val="24"/>
          <w:lang w:val="en-US"/>
        </w:rPr>
        <w:t>, so that the Arctic Skills actually reflect the arctic challenges.</w:t>
      </w:r>
      <w:r w:rsidR="00610264">
        <w:rPr>
          <w:b/>
          <w:lang w:val="en-US"/>
        </w:rPr>
        <w:br w:type="page"/>
      </w:r>
    </w:p>
    <w:p w:rsidR="008B1588" w:rsidRPr="00610264" w:rsidRDefault="00610264" w:rsidP="00907BE2">
      <w:pPr>
        <w:pStyle w:val="Overskrift1"/>
        <w:numPr>
          <w:ilvl w:val="0"/>
          <w:numId w:val="18"/>
        </w:numPr>
      </w:pPr>
      <w:bookmarkStart w:id="12" w:name="_Toc493239062"/>
      <w:r>
        <w:lastRenderedPageBreak/>
        <w:t>Reflections over the timeframe</w:t>
      </w:r>
      <w:bookmarkEnd w:id="12"/>
    </w:p>
    <w:p w:rsidR="00907BE2" w:rsidRPr="00907BE2" w:rsidRDefault="00907BE2" w:rsidP="00907BE2"/>
    <w:p w:rsidR="00610264" w:rsidRPr="00610264" w:rsidRDefault="00610264" w:rsidP="00EA02EF">
      <w:pPr>
        <w:ind w:left="708"/>
        <w:rPr>
          <w:rFonts w:asciiTheme="minorHAnsi" w:hAnsiTheme="minorHAnsi"/>
          <w:lang w:val="en-US"/>
        </w:rPr>
      </w:pPr>
      <w:r w:rsidRPr="00610264">
        <w:rPr>
          <w:rFonts w:asciiTheme="minorHAnsi" w:hAnsiTheme="minorHAnsi"/>
          <w:lang w:val="en-US"/>
        </w:rPr>
        <w:t>This year’s arrangement was executed within a timeframe of 9 hours.</w:t>
      </w:r>
      <w:r>
        <w:rPr>
          <w:rFonts w:asciiTheme="minorHAnsi" w:hAnsiTheme="minorHAnsi"/>
          <w:lang w:val="en-US"/>
        </w:rPr>
        <w:t xml:space="preserve"> Some skilled trades were able to complete the competition in 6 hours, others could have well-used mor</w:t>
      </w:r>
      <w:r w:rsidR="007A5AB1">
        <w:rPr>
          <w:rFonts w:asciiTheme="minorHAnsi" w:hAnsiTheme="minorHAnsi"/>
          <w:lang w:val="en-US"/>
        </w:rPr>
        <w:t>e than nine</w:t>
      </w:r>
      <w:r w:rsidR="00A90949">
        <w:rPr>
          <w:rFonts w:asciiTheme="minorHAnsi" w:hAnsiTheme="minorHAnsi"/>
          <w:lang w:val="en-US"/>
        </w:rPr>
        <w:t>. The Board</w:t>
      </w:r>
      <w:r>
        <w:rPr>
          <w:rFonts w:asciiTheme="minorHAnsi" w:hAnsiTheme="minorHAnsi"/>
          <w:lang w:val="en-US"/>
        </w:rPr>
        <w:t xml:space="preserve"> and delegations ex</w:t>
      </w:r>
      <w:r w:rsidR="00A90949">
        <w:rPr>
          <w:rFonts w:asciiTheme="minorHAnsi" w:hAnsiTheme="minorHAnsi"/>
          <w:lang w:val="en-US"/>
        </w:rPr>
        <w:t>perienc</w:t>
      </w:r>
      <w:r w:rsidR="007A5AB1">
        <w:rPr>
          <w:rFonts w:asciiTheme="minorHAnsi" w:hAnsiTheme="minorHAnsi"/>
          <w:lang w:val="en-US"/>
        </w:rPr>
        <w:t>ed the t</w:t>
      </w:r>
      <w:r w:rsidR="00BE6F55">
        <w:rPr>
          <w:rFonts w:asciiTheme="minorHAnsi" w:hAnsiTheme="minorHAnsi"/>
          <w:lang w:val="en-US"/>
        </w:rPr>
        <w:t>imeframe as sufficient, and see</w:t>
      </w:r>
      <w:r w:rsidR="007A5AB1">
        <w:rPr>
          <w:rFonts w:asciiTheme="minorHAnsi" w:hAnsiTheme="minorHAnsi"/>
          <w:lang w:val="en-US"/>
        </w:rPr>
        <w:t xml:space="preserve"> no need for changes</w:t>
      </w:r>
      <w:r>
        <w:rPr>
          <w:rFonts w:asciiTheme="minorHAnsi" w:hAnsiTheme="minorHAnsi"/>
          <w:lang w:val="en-US"/>
        </w:rPr>
        <w:t>.</w:t>
      </w:r>
    </w:p>
    <w:p w:rsidR="00610264" w:rsidRPr="00610264" w:rsidRDefault="00610264" w:rsidP="00EA02EF">
      <w:pPr>
        <w:ind w:left="708"/>
        <w:rPr>
          <w:rFonts w:asciiTheme="minorHAnsi" w:hAnsiTheme="minorHAnsi"/>
          <w:lang w:val="en-US"/>
        </w:rPr>
      </w:pPr>
    </w:p>
    <w:p w:rsidR="00610264" w:rsidRPr="00610264" w:rsidRDefault="00610264" w:rsidP="00EA02EF">
      <w:pPr>
        <w:ind w:left="708"/>
        <w:rPr>
          <w:rFonts w:asciiTheme="minorHAnsi" w:hAnsiTheme="minorHAnsi"/>
          <w:lang w:val="en-US"/>
        </w:rPr>
      </w:pPr>
      <w:r w:rsidRPr="00610264">
        <w:rPr>
          <w:rFonts w:asciiTheme="minorHAnsi" w:hAnsiTheme="minorHAnsi"/>
          <w:lang w:val="en-US"/>
        </w:rPr>
        <w:t>The</w:t>
      </w:r>
      <w:r>
        <w:rPr>
          <w:rFonts w:asciiTheme="minorHAnsi" w:hAnsiTheme="minorHAnsi"/>
          <w:lang w:val="en-US"/>
        </w:rPr>
        <w:t xml:space="preserve"> timeframe is set by the budget, number of participants, </w:t>
      </w:r>
      <w:r w:rsidR="007A5AB1">
        <w:rPr>
          <w:rFonts w:asciiTheme="minorHAnsi" w:hAnsiTheme="minorHAnsi"/>
          <w:lang w:val="en-US"/>
        </w:rPr>
        <w:t>and the</w:t>
      </w:r>
      <w:r>
        <w:rPr>
          <w:rFonts w:asciiTheme="minorHAnsi" w:hAnsiTheme="minorHAnsi"/>
          <w:lang w:val="en-US"/>
        </w:rPr>
        <w:t xml:space="preserve"> extent of the tasks and to a degree, the number of skilled trades in the competition. Making the arrangement ALSO a meeting place for everyone who is interested in developing skilled trades instruction in the Arctic region</w:t>
      </w:r>
      <w:r w:rsidR="00937FE6">
        <w:rPr>
          <w:rFonts w:asciiTheme="minorHAnsi" w:hAnsiTheme="minorHAnsi"/>
          <w:lang w:val="en-US"/>
        </w:rPr>
        <w:t xml:space="preserve"> was also an important goal. These stakeholders included companies, branches, politicians, teachers, educational authorities, training offices, sponsors and employer/employee organizations, and they benefit from presentations and discussions of the skilled trades.</w:t>
      </w:r>
    </w:p>
    <w:p w:rsidR="009839B4" w:rsidRPr="00F53771" w:rsidRDefault="009839B4" w:rsidP="00EA02EF">
      <w:pPr>
        <w:ind w:left="708"/>
        <w:rPr>
          <w:rFonts w:asciiTheme="minorHAnsi" w:hAnsiTheme="minorHAnsi"/>
          <w:lang w:val="en-GB"/>
        </w:rPr>
      </w:pPr>
    </w:p>
    <w:p w:rsidR="006B725D" w:rsidRPr="00AD736D" w:rsidRDefault="00937FE6" w:rsidP="00AD736D">
      <w:pPr>
        <w:ind w:left="708"/>
        <w:rPr>
          <w:rFonts w:asciiTheme="minorHAnsi" w:hAnsiTheme="minorHAnsi"/>
          <w:lang w:val="en-US"/>
        </w:rPr>
      </w:pPr>
      <w:r w:rsidRPr="00937FE6">
        <w:rPr>
          <w:rFonts w:asciiTheme="minorHAnsi" w:hAnsiTheme="minorHAnsi"/>
          <w:lang w:val="en-US"/>
        </w:rPr>
        <w:t>In addition, Arctic Skills also needs to make room for pupils from primary school who can receive career counselling and advice</w:t>
      </w:r>
      <w:r w:rsidR="00DD6A73">
        <w:rPr>
          <w:rFonts w:asciiTheme="minorHAnsi" w:hAnsiTheme="minorHAnsi"/>
          <w:lang w:val="en-US"/>
        </w:rPr>
        <w:t xml:space="preserve"> between the competitions t</w:t>
      </w:r>
      <w:r w:rsidR="00AD736D">
        <w:rPr>
          <w:rFonts w:asciiTheme="minorHAnsi" w:hAnsiTheme="minorHAnsi"/>
          <w:lang w:val="en-US"/>
        </w:rPr>
        <w:t>hemselves and the presentations</w:t>
      </w:r>
      <w:r w:rsidR="007A5AB1">
        <w:rPr>
          <w:rFonts w:asciiTheme="minorHAnsi" w:hAnsiTheme="minorHAnsi"/>
          <w:lang w:val="en-US"/>
        </w:rPr>
        <w:t xml:space="preserve">. This must be an </w:t>
      </w:r>
      <w:r w:rsidR="00BE6F55">
        <w:rPr>
          <w:rFonts w:asciiTheme="minorHAnsi" w:hAnsiTheme="minorHAnsi"/>
          <w:lang w:val="en-US"/>
        </w:rPr>
        <w:t>important part of the tournament</w:t>
      </w:r>
      <w:r w:rsidR="00115CD6">
        <w:rPr>
          <w:rFonts w:asciiTheme="minorHAnsi" w:hAnsiTheme="minorHAnsi"/>
          <w:lang w:val="en-US"/>
        </w:rPr>
        <w:t>.</w:t>
      </w:r>
    </w:p>
    <w:p w:rsidR="008B1588" w:rsidRPr="006B725D" w:rsidRDefault="008B1588" w:rsidP="008B1588">
      <w:pPr>
        <w:rPr>
          <w:lang w:val="en-US"/>
        </w:rPr>
      </w:pPr>
    </w:p>
    <w:p w:rsidR="000B4084" w:rsidRPr="006B725D" w:rsidRDefault="000B4084" w:rsidP="008B1588">
      <w:pPr>
        <w:rPr>
          <w:lang w:val="en-US"/>
        </w:rPr>
      </w:pPr>
    </w:p>
    <w:p w:rsidR="0052675C" w:rsidRPr="00A473E3" w:rsidRDefault="00A473E3" w:rsidP="00115CD6">
      <w:pPr>
        <w:pStyle w:val="Overskrift1"/>
        <w:numPr>
          <w:ilvl w:val="0"/>
          <w:numId w:val="18"/>
        </w:numPr>
        <w:rPr>
          <w:lang w:val="en-US"/>
        </w:rPr>
      </w:pPr>
      <w:bookmarkStart w:id="13" w:name="_Toc493239063"/>
      <w:r w:rsidRPr="00A473E3">
        <w:rPr>
          <w:lang w:val="en-US"/>
        </w:rPr>
        <w:t>Cooperation between trades and the business community</w:t>
      </w:r>
      <w:bookmarkEnd w:id="13"/>
    </w:p>
    <w:p w:rsidR="003F45A3" w:rsidRPr="00A473E3" w:rsidRDefault="003F45A3" w:rsidP="003F45A3">
      <w:pPr>
        <w:pStyle w:val="Listeavsnitt"/>
        <w:rPr>
          <w:sz w:val="24"/>
          <w:szCs w:val="24"/>
          <w:lang w:val="en-US"/>
        </w:rPr>
      </w:pPr>
    </w:p>
    <w:p w:rsidR="000E5B96" w:rsidRDefault="000E5B96" w:rsidP="003F45A3">
      <w:pPr>
        <w:pStyle w:val="Listeavsnitt"/>
        <w:rPr>
          <w:sz w:val="24"/>
          <w:szCs w:val="24"/>
          <w:lang w:val="en-US"/>
        </w:rPr>
      </w:pPr>
      <w:r w:rsidRPr="000E5B96">
        <w:rPr>
          <w:sz w:val="24"/>
          <w:szCs w:val="24"/>
          <w:lang w:val="en-US"/>
        </w:rPr>
        <w:t xml:space="preserve">Although Arctic Skills is a school-based project intended to increase the quality of skilled trades instruction, improved cooperation within branches and companies is an important part of the goal. </w:t>
      </w:r>
      <w:r>
        <w:rPr>
          <w:sz w:val="24"/>
          <w:szCs w:val="24"/>
          <w:lang w:val="en-US"/>
        </w:rPr>
        <w:t xml:space="preserve">It is about organizing more apprenticeships and to develop closer cooperation and better partnership between local companies and schools. Companies and industry contribute equipment and </w:t>
      </w:r>
      <w:r w:rsidR="00E360F4">
        <w:rPr>
          <w:sz w:val="24"/>
          <w:szCs w:val="24"/>
          <w:lang w:val="en-US"/>
        </w:rPr>
        <w:t>materials;</w:t>
      </w:r>
      <w:r>
        <w:rPr>
          <w:sz w:val="24"/>
          <w:szCs w:val="24"/>
          <w:lang w:val="en-US"/>
        </w:rPr>
        <w:t xml:space="preserve"> they can also contribute with judging expertise</w:t>
      </w:r>
      <w:r w:rsidR="00884332">
        <w:rPr>
          <w:sz w:val="24"/>
          <w:szCs w:val="24"/>
          <w:lang w:val="en-US"/>
        </w:rPr>
        <w:t>, as well as significant economic support from our sponsors. Improving the quality of our skilled trades instruction is a common responsibility – shared equally by school</w:t>
      </w:r>
      <w:r w:rsidR="00E360F4">
        <w:rPr>
          <w:sz w:val="24"/>
          <w:szCs w:val="24"/>
          <w:lang w:val="en-US"/>
        </w:rPr>
        <w:t>s</w:t>
      </w:r>
      <w:r w:rsidR="00884332">
        <w:rPr>
          <w:sz w:val="24"/>
          <w:szCs w:val="24"/>
          <w:lang w:val="en-US"/>
        </w:rPr>
        <w:t xml:space="preserve"> and employers.</w:t>
      </w:r>
    </w:p>
    <w:p w:rsidR="00697621" w:rsidRPr="00F53771" w:rsidRDefault="00697621" w:rsidP="003F45A3">
      <w:pPr>
        <w:pStyle w:val="Listeavsnitt"/>
        <w:rPr>
          <w:sz w:val="24"/>
          <w:szCs w:val="24"/>
          <w:lang w:val="en-GB"/>
        </w:rPr>
      </w:pPr>
    </w:p>
    <w:p w:rsidR="00884332" w:rsidRPr="00884332" w:rsidRDefault="00761387" w:rsidP="003F45A3">
      <w:pPr>
        <w:pStyle w:val="Listeavsnitt"/>
        <w:rPr>
          <w:sz w:val="24"/>
          <w:szCs w:val="24"/>
          <w:lang w:val="en-US"/>
        </w:rPr>
      </w:pPr>
      <w:r w:rsidRPr="00761387">
        <w:rPr>
          <w:sz w:val="24"/>
          <w:szCs w:val="24"/>
          <w:lang w:val="en-US"/>
        </w:rPr>
        <w:t>We</w:t>
      </w:r>
      <w:r w:rsidR="00884332" w:rsidRPr="00884332">
        <w:rPr>
          <w:sz w:val="24"/>
          <w:szCs w:val="24"/>
          <w:lang w:val="en-US"/>
        </w:rPr>
        <w:t xml:space="preserve"> have had several contacts with the Training Offices in Finnmark. </w:t>
      </w:r>
      <w:r w:rsidR="00884332">
        <w:rPr>
          <w:sz w:val="24"/>
          <w:szCs w:val="24"/>
          <w:lang w:val="en-US"/>
        </w:rPr>
        <w:t xml:space="preserve">The Interdisciplinary </w:t>
      </w:r>
      <w:r w:rsidR="002D04F6">
        <w:rPr>
          <w:sz w:val="24"/>
          <w:szCs w:val="24"/>
          <w:lang w:val="en-US"/>
        </w:rPr>
        <w:t xml:space="preserve">Training office in </w:t>
      </w:r>
      <w:r w:rsidR="00884332">
        <w:rPr>
          <w:sz w:val="24"/>
          <w:szCs w:val="24"/>
          <w:lang w:val="en-US"/>
        </w:rPr>
        <w:t>East Finnmark has played a particularly important role in this project throu</w:t>
      </w:r>
      <w:r w:rsidR="002D04F6">
        <w:rPr>
          <w:sz w:val="24"/>
          <w:szCs w:val="24"/>
          <w:lang w:val="en-US"/>
        </w:rPr>
        <w:t>gh the designated Project consultant</w:t>
      </w:r>
      <w:r w:rsidR="00884332">
        <w:rPr>
          <w:sz w:val="24"/>
          <w:szCs w:val="24"/>
          <w:lang w:val="en-US"/>
        </w:rPr>
        <w:t xml:space="preserve"> and</w:t>
      </w:r>
      <w:r w:rsidR="00542302">
        <w:rPr>
          <w:sz w:val="24"/>
          <w:szCs w:val="24"/>
          <w:lang w:val="en-US"/>
        </w:rPr>
        <w:t xml:space="preserve"> the resources they provided during the competitions. Contacts with other Training Offices throughout the region can and ought to be improved.</w:t>
      </w:r>
      <w:r w:rsidR="002D04F6">
        <w:rPr>
          <w:sz w:val="24"/>
          <w:szCs w:val="24"/>
          <w:lang w:val="en-US"/>
        </w:rPr>
        <w:t xml:space="preserve"> In Finnmark, the Training offices has organized th</w:t>
      </w:r>
      <w:r w:rsidR="00E360F4">
        <w:rPr>
          <w:sz w:val="24"/>
          <w:szCs w:val="24"/>
          <w:lang w:val="en-US"/>
        </w:rPr>
        <w:t>emselves in one common organization</w:t>
      </w:r>
      <w:r w:rsidR="002D04F6">
        <w:rPr>
          <w:sz w:val="24"/>
          <w:szCs w:val="24"/>
          <w:lang w:val="en-US"/>
        </w:rPr>
        <w:t>, OPPIFINN, and are ready to play a more active role in the Tournament</w:t>
      </w:r>
      <w:r w:rsidR="00420115">
        <w:rPr>
          <w:sz w:val="24"/>
          <w:szCs w:val="24"/>
          <w:lang w:val="en-US"/>
        </w:rPr>
        <w:t xml:space="preserve">. </w:t>
      </w:r>
    </w:p>
    <w:p w:rsidR="00884332" w:rsidRPr="00884332" w:rsidRDefault="00884332" w:rsidP="003F45A3">
      <w:pPr>
        <w:pStyle w:val="Listeavsnitt"/>
        <w:rPr>
          <w:sz w:val="24"/>
          <w:szCs w:val="24"/>
          <w:lang w:val="en-US"/>
        </w:rPr>
      </w:pPr>
    </w:p>
    <w:p w:rsidR="00986297" w:rsidRDefault="00542302" w:rsidP="003F45A3">
      <w:pPr>
        <w:pStyle w:val="Listeavsnitt"/>
        <w:rPr>
          <w:sz w:val="24"/>
          <w:szCs w:val="24"/>
          <w:lang w:val="en-US"/>
        </w:rPr>
      </w:pPr>
      <w:r w:rsidRPr="00542302">
        <w:rPr>
          <w:sz w:val="24"/>
          <w:szCs w:val="24"/>
          <w:lang w:val="en-US"/>
        </w:rPr>
        <w:t xml:space="preserve">In the course of the project, we have not focused on formalizing the partnership with the business community. </w:t>
      </w:r>
      <w:r>
        <w:rPr>
          <w:sz w:val="24"/>
          <w:szCs w:val="24"/>
          <w:lang w:val="en-US"/>
        </w:rPr>
        <w:t xml:space="preserve">Our contacts with them have gone primarily through trades specialists and experts who have done excellent work, acquired equipment and materials for the prizes. </w:t>
      </w:r>
      <w:r w:rsidR="00F20E70">
        <w:rPr>
          <w:sz w:val="24"/>
          <w:szCs w:val="24"/>
          <w:lang w:val="en-US"/>
        </w:rPr>
        <w:t xml:space="preserve">Branch representatives with WorldSkills experience have also participated as judges. WorldSkills Norway, which is organized by the Norwegian Industrial Association, has provided consultants. KS – the municipality organization – has been an important supporter to develop the competition within health care </w:t>
      </w:r>
      <w:r w:rsidR="00F20E70">
        <w:rPr>
          <w:sz w:val="24"/>
          <w:szCs w:val="24"/>
          <w:lang w:val="en-US"/>
        </w:rPr>
        <w:lastRenderedPageBreak/>
        <w:t>work. LO – the Norwegian Trade Union organization’s office in Finnmark and the Finnmark’s NHO – the Chamber of Commerce</w:t>
      </w:r>
      <w:r w:rsidR="00420115">
        <w:rPr>
          <w:sz w:val="24"/>
          <w:szCs w:val="24"/>
          <w:lang w:val="en-US"/>
        </w:rPr>
        <w:t xml:space="preserve"> have both signed</w:t>
      </w:r>
      <w:r w:rsidR="007775C8">
        <w:rPr>
          <w:sz w:val="24"/>
          <w:szCs w:val="24"/>
          <w:lang w:val="en-US"/>
        </w:rPr>
        <w:t xml:space="preserve"> a formal cooperative partnership.</w:t>
      </w:r>
    </w:p>
    <w:p w:rsidR="00EE0138" w:rsidRDefault="00EE0138" w:rsidP="003F45A3">
      <w:pPr>
        <w:pStyle w:val="Listeavsnitt"/>
        <w:rPr>
          <w:sz w:val="24"/>
          <w:szCs w:val="24"/>
          <w:lang w:val="en-US"/>
        </w:rPr>
      </w:pPr>
      <w:r>
        <w:rPr>
          <w:sz w:val="24"/>
          <w:szCs w:val="24"/>
          <w:lang w:val="en-US"/>
        </w:rPr>
        <w:t xml:space="preserve">On the Russian </w:t>
      </w:r>
      <w:r w:rsidR="00AC1C49">
        <w:rPr>
          <w:sz w:val="24"/>
          <w:szCs w:val="24"/>
          <w:lang w:val="en-US"/>
        </w:rPr>
        <w:t>side,</w:t>
      </w:r>
      <w:r>
        <w:rPr>
          <w:sz w:val="24"/>
          <w:szCs w:val="24"/>
          <w:lang w:val="en-US"/>
        </w:rPr>
        <w:t xml:space="preserve"> we have had request from the organization IEK about a formal partner</w:t>
      </w:r>
      <w:r w:rsidR="00EE497C">
        <w:rPr>
          <w:sz w:val="24"/>
          <w:szCs w:val="24"/>
          <w:lang w:val="en-US"/>
        </w:rPr>
        <w:t>ship. IEK is involved in the Russian trade skills Competition of electricians, and can be an important partner for Arctic Skills. So far they have signed a partnership agreement with the college of Kandalaksja/Murmansk</w:t>
      </w:r>
      <w:r w:rsidR="00AC1C49">
        <w:rPr>
          <w:sz w:val="24"/>
          <w:szCs w:val="24"/>
          <w:lang w:val="en-US"/>
        </w:rPr>
        <w:t>. We hope that the Russian side can follow up the development of this partnership.</w:t>
      </w:r>
    </w:p>
    <w:p w:rsidR="007775C8" w:rsidRPr="00542302" w:rsidRDefault="007775C8" w:rsidP="003F45A3">
      <w:pPr>
        <w:pStyle w:val="Listeavsnitt"/>
        <w:rPr>
          <w:sz w:val="24"/>
          <w:szCs w:val="24"/>
          <w:lang w:val="en-US"/>
        </w:rPr>
      </w:pPr>
    </w:p>
    <w:p w:rsidR="00761387" w:rsidRPr="00761387" w:rsidRDefault="00761387" w:rsidP="003E16FA">
      <w:pPr>
        <w:pStyle w:val="Listeavsnitt"/>
        <w:rPr>
          <w:b/>
          <w:sz w:val="24"/>
          <w:szCs w:val="24"/>
          <w:lang w:val="en-US"/>
        </w:rPr>
      </w:pPr>
      <w:r>
        <w:rPr>
          <w:b/>
          <w:sz w:val="24"/>
          <w:szCs w:val="24"/>
          <w:lang w:val="en-US"/>
        </w:rPr>
        <w:t>Clarifying the role of the business community and entering into formal partnerships will help t</w:t>
      </w:r>
      <w:r w:rsidR="00420115">
        <w:rPr>
          <w:b/>
          <w:sz w:val="24"/>
          <w:szCs w:val="24"/>
          <w:lang w:val="en-US"/>
        </w:rPr>
        <w:t>he Board</w:t>
      </w:r>
      <w:r>
        <w:rPr>
          <w:b/>
          <w:sz w:val="24"/>
          <w:szCs w:val="24"/>
          <w:lang w:val="en-US"/>
        </w:rPr>
        <w:t xml:space="preserve"> reach the project goals. This work includes future project development</w:t>
      </w:r>
      <w:r w:rsidR="001E6A98">
        <w:rPr>
          <w:b/>
          <w:sz w:val="24"/>
          <w:szCs w:val="24"/>
          <w:lang w:val="en-US"/>
        </w:rPr>
        <w:t xml:space="preserve"> and be financed by earmarked funds from Kolarctic.</w:t>
      </w:r>
      <w:r>
        <w:rPr>
          <w:b/>
          <w:sz w:val="24"/>
          <w:szCs w:val="24"/>
          <w:lang w:val="en-US"/>
        </w:rPr>
        <w:t xml:space="preserve"> </w:t>
      </w:r>
      <w:r w:rsidRPr="00761387">
        <w:rPr>
          <w:b/>
          <w:sz w:val="24"/>
          <w:szCs w:val="24"/>
          <w:lang w:val="en-US"/>
        </w:rPr>
        <w:t xml:space="preserve"> </w:t>
      </w:r>
    </w:p>
    <w:p w:rsidR="003E16FA" w:rsidRPr="00761387" w:rsidRDefault="003E16FA" w:rsidP="003E16FA">
      <w:pPr>
        <w:pStyle w:val="Listeavsnitt"/>
        <w:rPr>
          <w:b/>
          <w:sz w:val="24"/>
          <w:szCs w:val="24"/>
          <w:lang w:val="en-US"/>
        </w:rPr>
      </w:pPr>
    </w:p>
    <w:p w:rsidR="00507EED" w:rsidRPr="001E6A98" w:rsidRDefault="00874D9D" w:rsidP="008A2C46">
      <w:pPr>
        <w:pStyle w:val="Overskrift1"/>
        <w:numPr>
          <w:ilvl w:val="0"/>
          <w:numId w:val="18"/>
        </w:numPr>
      </w:pPr>
      <w:bookmarkStart w:id="14" w:name="_Toc493239064"/>
      <w:r>
        <w:t>People to people</w:t>
      </w:r>
      <w:bookmarkEnd w:id="14"/>
    </w:p>
    <w:p w:rsidR="003E16FA" w:rsidRPr="0065774C" w:rsidRDefault="003E16FA" w:rsidP="003E16FA">
      <w:pPr>
        <w:ind w:left="360"/>
        <w:rPr>
          <w:rFonts w:asciiTheme="minorHAnsi" w:hAnsiTheme="minorHAnsi"/>
          <w:b/>
        </w:rPr>
      </w:pPr>
    </w:p>
    <w:p w:rsidR="00BD1507" w:rsidRDefault="00874D9D" w:rsidP="008902C4">
      <w:pPr>
        <w:ind w:left="720"/>
        <w:rPr>
          <w:rFonts w:asciiTheme="minorHAnsi" w:hAnsiTheme="minorHAnsi"/>
          <w:lang w:val="en-US"/>
        </w:rPr>
      </w:pPr>
      <w:r>
        <w:rPr>
          <w:rFonts w:asciiTheme="minorHAnsi" w:hAnsiTheme="minorHAnsi"/>
          <w:lang w:val="en-US"/>
        </w:rPr>
        <w:t xml:space="preserve">A gathering of </w:t>
      </w:r>
      <w:r w:rsidR="00E4586A">
        <w:rPr>
          <w:rFonts w:asciiTheme="minorHAnsi" w:hAnsiTheme="minorHAnsi"/>
          <w:lang w:val="en-US"/>
        </w:rPr>
        <w:t>170 students, experts, judges, leaders, politicians, organiz</w:t>
      </w:r>
      <w:r w:rsidR="006E62B1">
        <w:rPr>
          <w:rFonts w:asciiTheme="minorHAnsi" w:hAnsiTheme="minorHAnsi"/>
          <w:lang w:val="en-US"/>
        </w:rPr>
        <w:t>ations, branches and businesses from three nations,</w:t>
      </w:r>
      <w:r w:rsidR="00E4586A">
        <w:rPr>
          <w:rFonts w:asciiTheme="minorHAnsi" w:hAnsiTheme="minorHAnsi"/>
          <w:lang w:val="en-US"/>
        </w:rPr>
        <w:t xml:space="preserve"> offers a great opportunity for interaction between people. </w:t>
      </w:r>
      <w:r w:rsidR="006E62B1">
        <w:rPr>
          <w:rFonts w:asciiTheme="minorHAnsi" w:hAnsiTheme="minorHAnsi"/>
          <w:lang w:val="en-US"/>
        </w:rPr>
        <w:t>It is an arena for developing new ideas and projects, new contacts and friendship. The</w:t>
      </w:r>
      <w:r w:rsidR="00EF39A0">
        <w:rPr>
          <w:rFonts w:asciiTheme="minorHAnsi" w:hAnsiTheme="minorHAnsi"/>
          <w:lang w:val="en-US"/>
        </w:rPr>
        <w:t xml:space="preserve"> arrangement in Murmansk was a fine demonstration of Russian culture, and all participants could improve their knowledge of Russian schools</w:t>
      </w:r>
      <w:r w:rsidR="00434044">
        <w:rPr>
          <w:rFonts w:asciiTheme="minorHAnsi" w:hAnsiTheme="minorHAnsi"/>
          <w:lang w:val="en-US"/>
        </w:rPr>
        <w:t>. We will also underscore the importance of the networks between experts as an arena for continuous cooperation, and with a great potential for the future</w:t>
      </w:r>
      <w:r w:rsidR="008902C4">
        <w:rPr>
          <w:rFonts w:asciiTheme="minorHAnsi" w:hAnsiTheme="minorHAnsi"/>
          <w:lang w:val="en-US"/>
        </w:rPr>
        <w:t>.</w:t>
      </w:r>
    </w:p>
    <w:p w:rsidR="00471226" w:rsidRDefault="00471226" w:rsidP="008902C4">
      <w:pPr>
        <w:ind w:left="720"/>
        <w:rPr>
          <w:rFonts w:asciiTheme="minorHAnsi" w:hAnsiTheme="minorHAnsi"/>
          <w:lang w:val="en-US"/>
        </w:rPr>
      </w:pPr>
    </w:p>
    <w:p w:rsidR="00471226" w:rsidRDefault="00471226" w:rsidP="008902C4">
      <w:pPr>
        <w:ind w:left="720"/>
        <w:rPr>
          <w:rFonts w:asciiTheme="minorHAnsi" w:hAnsiTheme="minorHAnsi"/>
          <w:lang w:val="en-US"/>
        </w:rPr>
      </w:pPr>
      <w:r>
        <w:rPr>
          <w:rFonts w:asciiTheme="minorHAnsi" w:hAnsiTheme="minorHAnsi"/>
          <w:lang w:val="en-US"/>
        </w:rPr>
        <w:t>People meeting people, developing understanding an</w:t>
      </w:r>
      <w:r w:rsidR="00524C2F">
        <w:rPr>
          <w:rFonts w:asciiTheme="minorHAnsi" w:hAnsiTheme="minorHAnsi"/>
          <w:lang w:val="en-US"/>
        </w:rPr>
        <w:t>d</w:t>
      </w:r>
      <w:r>
        <w:rPr>
          <w:rFonts w:asciiTheme="minorHAnsi" w:hAnsiTheme="minorHAnsi"/>
          <w:lang w:val="en-US"/>
        </w:rPr>
        <w:t xml:space="preserve"> knowledge, is </w:t>
      </w:r>
      <w:r w:rsidR="00D712E9">
        <w:rPr>
          <w:rFonts w:asciiTheme="minorHAnsi" w:hAnsiTheme="minorHAnsi"/>
          <w:lang w:val="en-US"/>
        </w:rPr>
        <w:t xml:space="preserve">a </w:t>
      </w:r>
      <w:r>
        <w:rPr>
          <w:rFonts w:asciiTheme="minorHAnsi" w:hAnsiTheme="minorHAnsi"/>
          <w:lang w:val="en-US"/>
        </w:rPr>
        <w:t>goal of high importance in these kind of projects</w:t>
      </w:r>
      <w:r w:rsidR="00524C2F">
        <w:rPr>
          <w:rFonts w:asciiTheme="minorHAnsi" w:hAnsiTheme="minorHAnsi"/>
          <w:lang w:val="en-US"/>
        </w:rPr>
        <w:t xml:space="preserve">. It can come without planning, but it is important that the arrangers have this goal in mind while planning the Tournament. The opening and closing ceremony in Murmansk sets fine examples of how </w:t>
      </w:r>
      <w:r w:rsidR="00D712E9">
        <w:rPr>
          <w:rFonts w:asciiTheme="minorHAnsi" w:hAnsiTheme="minorHAnsi"/>
          <w:lang w:val="en-US"/>
        </w:rPr>
        <w:t xml:space="preserve">things can be done. </w:t>
      </w:r>
    </w:p>
    <w:p w:rsidR="008902C4" w:rsidRDefault="008902C4" w:rsidP="008902C4">
      <w:pPr>
        <w:ind w:left="720"/>
        <w:rPr>
          <w:rFonts w:asciiTheme="minorHAnsi" w:hAnsiTheme="minorHAnsi"/>
          <w:lang w:val="en-US"/>
        </w:rPr>
      </w:pPr>
    </w:p>
    <w:p w:rsidR="0052313A" w:rsidRPr="00FE6AED" w:rsidRDefault="008902C4" w:rsidP="00FE6AED">
      <w:pPr>
        <w:ind w:left="720"/>
        <w:rPr>
          <w:rFonts w:asciiTheme="minorHAnsi" w:hAnsiTheme="minorHAnsi"/>
          <w:lang w:val="en-US"/>
        </w:rPr>
      </w:pPr>
      <w:r>
        <w:rPr>
          <w:rFonts w:asciiTheme="minorHAnsi" w:hAnsiTheme="minorHAnsi"/>
          <w:lang w:val="en-US"/>
        </w:rPr>
        <w:t xml:space="preserve">As result of the contact between the </w:t>
      </w:r>
      <w:r w:rsidR="00A10779">
        <w:rPr>
          <w:rFonts w:asciiTheme="minorHAnsi" w:hAnsiTheme="minorHAnsi"/>
          <w:lang w:val="en-US"/>
        </w:rPr>
        <w:t>electricians, one Norwegian student and on</w:t>
      </w:r>
      <w:r w:rsidR="00471226">
        <w:rPr>
          <w:rFonts w:asciiTheme="minorHAnsi" w:hAnsiTheme="minorHAnsi"/>
          <w:lang w:val="en-US"/>
        </w:rPr>
        <w:t>e expert have been invited to E</w:t>
      </w:r>
      <w:r w:rsidR="00A10779">
        <w:rPr>
          <w:rFonts w:asciiTheme="minorHAnsi" w:hAnsiTheme="minorHAnsi"/>
          <w:lang w:val="en-US"/>
        </w:rPr>
        <w:t xml:space="preserve">katerinburg </w:t>
      </w:r>
      <w:r w:rsidR="007D384C">
        <w:rPr>
          <w:rFonts w:asciiTheme="minorHAnsi" w:hAnsiTheme="minorHAnsi"/>
          <w:lang w:val="en-US"/>
        </w:rPr>
        <w:t xml:space="preserve">by IEK </w:t>
      </w:r>
      <w:r w:rsidR="00A10779">
        <w:rPr>
          <w:rFonts w:asciiTheme="minorHAnsi" w:hAnsiTheme="minorHAnsi"/>
          <w:lang w:val="en-US"/>
        </w:rPr>
        <w:t>in November to experience the Russian Skills competition</w:t>
      </w:r>
      <w:r w:rsidR="00471226">
        <w:rPr>
          <w:rFonts w:asciiTheme="minorHAnsi" w:hAnsiTheme="minorHAnsi"/>
          <w:lang w:val="en-US"/>
        </w:rPr>
        <w:t>.</w:t>
      </w:r>
    </w:p>
    <w:p w:rsidR="008B1588" w:rsidRPr="0052313A" w:rsidRDefault="008B1588" w:rsidP="008B1588">
      <w:pPr>
        <w:rPr>
          <w:lang w:val="en-US"/>
        </w:rPr>
      </w:pPr>
    </w:p>
    <w:p w:rsidR="00507EED" w:rsidRPr="0052313A" w:rsidRDefault="00BB1FED" w:rsidP="008A2C46">
      <w:pPr>
        <w:pStyle w:val="Overskrift1"/>
        <w:numPr>
          <w:ilvl w:val="0"/>
          <w:numId w:val="18"/>
        </w:numPr>
        <w:rPr>
          <w:lang w:val="en-US"/>
        </w:rPr>
      </w:pPr>
      <w:bookmarkStart w:id="15" w:name="_Toc493239065"/>
      <w:r w:rsidRPr="0052313A">
        <w:rPr>
          <w:lang w:val="en-US"/>
        </w:rPr>
        <w:t>Organi</w:t>
      </w:r>
      <w:r w:rsidR="0052313A" w:rsidRPr="0052313A">
        <w:rPr>
          <w:lang w:val="en-US"/>
        </w:rPr>
        <w:t>zing and Financing of the work next year?</w:t>
      </w:r>
      <w:bookmarkEnd w:id="15"/>
    </w:p>
    <w:p w:rsidR="000B4084" w:rsidRPr="0052313A" w:rsidRDefault="000B4084" w:rsidP="000B4084">
      <w:pPr>
        <w:pStyle w:val="Listeavsnitt"/>
        <w:rPr>
          <w:sz w:val="24"/>
          <w:szCs w:val="24"/>
          <w:lang w:val="en-US"/>
        </w:rPr>
      </w:pPr>
    </w:p>
    <w:p w:rsidR="0052313A" w:rsidRPr="0052313A" w:rsidRDefault="00FE6AED" w:rsidP="000B4084">
      <w:pPr>
        <w:pStyle w:val="Listeavsnitt"/>
        <w:rPr>
          <w:sz w:val="24"/>
          <w:szCs w:val="24"/>
          <w:lang w:val="en-US"/>
        </w:rPr>
      </w:pPr>
      <w:r>
        <w:rPr>
          <w:sz w:val="24"/>
          <w:szCs w:val="24"/>
          <w:lang w:val="en-US"/>
        </w:rPr>
        <w:t>Even though Tornio</w:t>
      </w:r>
      <w:r w:rsidR="0052313A" w:rsidRPr="0052313A">
        <w:rPr>
          <w:sz w:val="24"/>
          <w:szCs w:val="24"/>
          <w:lang w:val="en-US"/>
        </w:rPr>
        <w:t xml:space="preserve"> assume</w:t>
      </w:r>
      <w:r>
        <w:rPr>
          <w:sz w:val="24"/>
          <w:szCs w:val="24"/>
          <w:lang w:val="en-US"/>
        </w:rPr>
        <w:t xml:space="preserve">s host responsibilities for 2018, the Board </w:t>
      </w:r>
      <w:r w:rsidR="0052313A" w:rsidRPr="0052313A">
        <w:rPr>
          <w:sz w:val="24"/>
          <w:szCs w:val="24"/>
          <w:lang w:val="en-US"/>
        </w:rPr>
        <w:t xml:space="preserve">recommends that the current project leadership structure </w:t>
      </w:r>
      <w:r w:rsidR="007D384C" w:rsidRPr="0052313A">
        <w:rPr>
          <w:sz w:val="24"/>
          <w:szCs w:val="24"/>
          <w:lang w:val="en-US"/>
        </w:rPr>
        <w:t>remain</w:t>
      </w:r>
      <w:r w:rsidR="0052313A" w:rsidRPr="0052313A">
        <w:rPr>
          <w:sz w:val="24"/>
          <w:szCs w:val="24"/>
          <w:lang w:val="en-US"/>
        </w:rPr>
        <w:t xml:space="preserve">, with some changes in resource use and function. </w:t>
      </w:r>
      <w:r w:rsidR="0052313A">
        <w:rPr>
          <w:sz w:val="24"/>
          <w:szCs w:val="24"/>
          <w:lang w:val="en-US"/>
        </w:rPr>
        <w:t xml:space="preserve">Kirkenes Upper Secondary School is pilot project owner until 2018. </w:t>
      </w:r>
      <w:r>
        <w:rPr>
          <w:sz w:val="24"/>
          <w:szCs w:val="24"/>
          <w:lang w:val="en-US"/>
        </w:rPr>
        <w:t xml:space="preserve">In the course of autumn </w:t>
      </w:r>
      <w:r w:rsidR="0063733C">
        <w:rPr>
          <w:sz w:val="24"/>
          <w:szCs w:val="24"/>
          <w:lang w:val="en-US"/>
        </w:rPr>
        <w:t>2017,</w:t>
      </w:r>
      <w:r w:rsidR="000326D0">
        <w:rPr>
          <w:sz w:val="24"/>
          <w:szCs w:val="24"/>
          <w:lang w:val="en-US"/>
        </w:rPr>
        <w:t xml:space="preserve"> a new structural model will be developed based on funding and strategies from Kolarctic.</w:t>
      </w:r>
      <w:r w:rsidR="0063733C">
        <w:rPr>
          <w:sz w:val="24"/>
          <w:szCs w:val="24"/>
          <w:lang w:val="en-US"/>
        </w:rPr>
        <w:t xml:space="preserve"> We will host a meeting in Rovaniemi in September for that purpose, but an application to the Kolar</w:t>
      </w:r>
      <w:r w:rsidR="002F5263">
        <w:rPr>
          <w:sz w:val="24"/>
          <w:szCs w:val="24"/>
          <w:lang w:val="en-US"/>
        </w:rPr>
        <w:t>ctic Program will not be clear</w:t>
      </w:r>
      <w:r w:rsidR="0063733C">
        <w:rPr>
          <w:sz w:val="24"/>
          <w:szCs w:val="24"/>
          <w:lang w:val="en-US"/>
        </w:rPr>
        <w:t xml:space="preserve"> befo</w:t>
      </w:r>
      <w:r w:rsidR="002F5263">
        <w:rPr>
          <w:sz w:val="24"/>
          <w:szCs w:val="24"/>
          <w:lang w:val="en-US"/>
        </w:rPr>
        <w:t>re January 2018. This means tha</w:t>
      </w:r>
      <w:r w:rsidR="0063733C">
        <w:rPr>
          <w:sz w:val="24"/>
          <w:szCs w:val="24"/>
          <w:lang w:val="en-US"/>
        </w:rPr>
        <w:t>t it will be necessary to prepare an application</w:t>
      </w:r>
      <w:r w:rsidR="002F5263">
        <w:rPr>
          <w:sz w:val="24"/>
          <w:szCs w:val="24"/>
          <w:lang w:val="en-US"/>
        </w:rPr>
        <w:t xml:space="preserve"> to the Norwegian Barents Secretariat for Tornio 2018, within </w:t>
      </w:r>
      <w:r w:rsidR="002F5263">
        <w:rPr>
          <w:sz w:val="24"/>
          <w:szCs w:val="24"/>
          <w:lang w:val="en-US"/>
        </w:rPr>
        <w:lastRenderedPageBreak/>
        <w:t xml:space="preserve">approximately the same </w:t>
      </w:r>
      <w:r w:rsidR="007D384C">
        <w:rPr>
          <w:sz w:val="24"/>
          <w:szCs w:val="24"/>
          <w:lang w:val="en-US"/>
        </w:rPr>
        <w:t>economical frames as last year</w:t>
      </w:r>
      <w:r w:rsidR="00F6665C">
        <w:rPr>
          <w:sz w:val="24"/>
          <w:szCs w:val="24"/>
          <w:lang w:val="en-US"/>
        </w:rPr>
        <w:t xml:space="preserve">. In addition to this application, we intend to further an application to the </w:t>
      </w:r>
      <w:r w:rsidR="00CE1DC8">
        <w:rPr>
          <w:sz w:val="24"/>
          <w:szCs w:val="24"/>
          <w:lang w:val="en-US"/>
        </w:rPr>
        <w:t xml:space="preserve">North Calotte Council (Nordkalottrådet) </w:t>
      </w:r>
      <w:r w:rsidR="009C12E2">
        <w:rPr>
          <w:sz w:val="24"/>
          <w:szCs w:val="24"/>
          <w:lang w:val="en-US"/>
        </w:rPr>
        <w:t>which, provided their acceptance, can add an amount of 10 000 Euros to the project.</w:t>
      </w:r>
    </w:p>
    <w:p w:rsidR="000326D0" w:rsidRPr="009C12E2" w:rsidRDefault="000326D0" w:rsidP="009C12E2">
      <w:pPr>
        <w:rPr>
          <w:b/>
          <w:lang w:val="en-US"/>
        </w:rPr>
      </w:pPr>
    </w:p>
    <w:p w:rsidR="005D7E39" w:rsidRPr="00F53771" w:rsidRDefault="005D7E39" w:rsidP="000B4084">
      <w:pPr>
        <w:pStyle w:val="Listeavsnitt"/>
        <w:rPr>
          <w:sz w:val="24"/>
          <w:szCs w:val="24"/>
          <w:lang w:val="en-GB"/>
        </w:rPr>
      </w:pPr>
    </w:p>
    <w:p w:rsidR="00D64A68" w:rsidRPr="00D64A68" w:rsidRDefault="00D64A68" w:rsidP="000B4084">
      <w:pPr>
        <w:pStyle w:val="Listeavsnitt"/>
        <w:rPr>
          <w:sz w:val="24"/>
          <w:szCs w:val="24"/>
          <w:lang w:val="en-US"/>
        </w:rPr>
      </w:pPr>
      <w:r w:rsidRPr="00D64A68">
        <w:rPr>
          <w:sz w:val="24"/>
          <w:szCs w:val="24"/>
          <w:lang w:val="en-US"/>
        </w:rPr>
        <w:t xml:space="preserve">Arctic Skills will not require a Project Leader based at Kirkenes Upper Secondary School. </w:t>
      </w:r>
      <w:r w:rsidR="00CA4C1A">
        <w:rPr>
          <w:sz w:val="24"/>
          <w:szCs w:val="24"/>
          <w:lang w:val="en-US"/>
        </w:rPr>
        <w:t>Here, however, it is important to be able to draw on the current Project Leader’s experience and competency in the form of a consultancy to the Executive Co</w:t>
      </w:r>
      <w:r w:rsidR="00B927E6">
        <w:rPr>
          <w:sz w:val="24"/>
          <w:szCs w:val="24"/>
          <w:lang w:val="en-US"/>
        </w:rPr>
        <w:t>mmittee and the host in Tornio. The Board</w:t>
      </w:r>
      <w:r w:rsidR="00CA4C1A">
        <w:rPr>
          <w:sz w:val="24"/>
          <w:szCs w:val="24"/>
          <w:lang w:val="en-US"/>
        </w:rPr>
        <w:t xml:space="preserve"> recommends that a consultancy resource of minimum 5% position be budgeted</w:t>
      </w:r>
      <w:r w:rsidR="00550F89">
        <w:rPr>
          <w:sz w:val="24"/>
          <w:szCs w:val="24"/>
          <w:lang w:val="en-US"/>
        </w:rPr>
        <w:t xml:space="preserve"> and set in the applications for next year’s competition.</w:t>
      </w:r>
      <w:r w:rsidR="00B927E6">
        <w:rPr>
          <w:sz w:val="24"/>
          <w:szCs w:val="24"/>
          <w:lang w:val="en-US"/>
        </w:rPr>
        <w:t xml:space="preserve"> We must also set a resource for the executive leadership in Tornio</w:t>
      </w:r>
      <w:r w:rsidR="00EE5233">
        <w:rPr>
          <w:sz w:val="24"/>
          <w:szCs w:val="24"/>
          <w:lang w:val="en-US"/>
        </w:rPr>
        <w:t>.</w:t>
      </w:r>
    </w:p>
    <w:p w:rsidR="00D64A68" w:rsidRPr="00D64A68" w:rsidRDefault="00D64A68" w:rsidP="000B4084">
      <w:pPr>
        <w:pStyle w:val="Listeavsnitt"/>
        <w:rPr>
          <w:sz w:val="24"/>
          <w:szCs w:val="24"/>
          <w:lang w:val="en-US"/>
        </w:rPr>
      </w:pPr>
    </w:p>
    <w:p w:rsidR="00181CEB" w:rsidRPr="00F53771" w:rsidRDefault="00181CEB" w:rsidP="000B4084">
      <w:pPr>
        <w:pStyle w:val="Listeavsnitt"/>
        <w:rPr>
          <w:sz w:val="24"/>
          <w:szCs w:val="24"/>
          <w:lang w:val="en-GB"/>
        </w:rPr>
      </w:pPr>
    </w:p>
    <w:p w:rsidR="00550F89" w:rsidRPr="00550F89" w:rsidRDefault="00EE5233" w:rsidP="000B4084">
      <w:pPr>
        <w:pStyle w:val="Listeavsnitt"/>
        <w:rPr>
          <w:sz w:val="24"/>
          <w:szCs w:val="24"/>
          <w:lang w:val="en-US"/>
        </w:rPr>
      </w:pPr>
      <w:r>
        <w:rPr>
          <w:sz w:val="24"/>
          <w:szCs w:val="24"/>
          <w:lang w:val="en-US"/>
        </w:rPr>
        <w:t>Skilled experts</w:t>
      </w:r>
      <w:r w:rsidR="00550F89" w:rsidRPr="00550F89">
        <w:rPr>
          <w:sz w:val="24"/>
          <w:szCs w:val="24"/>
          <w:lang w:val="en-US"/>
        </w:rPr>
        <w:t xml:space="preserve"> will continue to be an important resource for next year’s arrangement as well. </w:t>
      </w:r>
      <w:r>
        <w:rPr>
          <w:b/>
          <w:sz w:val="24"/>
          <w:szCs w:val="24"/>
          <w:lang w:val="en-US"/>
        </w:rPr>
        <w:t>The Board</w:t>
      </w:r>
      <w:r w:rsidR="00550F89" w:rsidRPr="00550F89">
        <w:rPr>
          <w:b/>
          <w:sz w:val="24"/>
          <w:szCs w:val="24"/>
          <w:lang w:val="en-US"/>
        </w:rPr>
        <w:t xml:space="preserve"> recommends that this year’s competition tasks </w:t>
      </w:r>
      <w:r w:rsidR="00135CDB" w:rsidRPr="00550F89">
        <w:rPr>
          <w:b/>
          <w:sz w:val="24"/>
          <w:szCs w:val="24"/>
          <w:lang w:val="en-US"/>
        </w:rPr>
        <w:t>be</w:t>
      </w:r>
      <w:r w:rsidR="00550F89" w:rsidRPr="00550F89">
        <w:rPr>
          <w:b/>
          <w:sz w:val="24"/>
          <w:szCs w:val="24"/>
          <w:lang w:val="en-US"/>
        </w:rPr>
        <w:t xml:space="preserve"> carried over with some small changes.</w:t>
      </w:r>
      <w:r w:rsidR="00550F89">
        <w:rPr>
          <w:sz w:val="24"/>
          <w:szCs w:val="24"/>
          <w:lang w:val="en-US"/>
        </w:rPr>
        <w:t xml:space="preserve"> Kirkenes Upper Secondary School has good English competency</w:t>
      </w:r>
      <w:r w:rsidR="00135CDB">
        <w:rPr>
          <w:sz w:val="24"/>
          <w:szCs w:val="24"/>
          <w:lang w:val="en-US"/>
        </w:rPr>
        <w:t>,</w:t>
      </w:r>
      <w:r w:rsidR="00550F89">
        <w:rPr>
          <w:sz w:val="24"/>
          <w:szCs w:val="24"/>
          <w:lang w:val="en-US"/>
        </w:rPr>
        <w:t xml:space="preserve"> which ought to be used in the future.</w:t>
      </w:r>
    </w:p>
    <w:p w:rsidR="00A92885" w:rsidRPr="00F53771" w:rsidRDefault="00A92885" w:rsidP="000B4084">
      <w:pPr>
        <w:pStyle w:val="Listeavsnitt"/>
        <w:rPr>
          <w:b/>
          <w:sz w:val="24"/>
          <w:szCs w:val="24"/>
          <w:lang w:val="en-GB"/>
        </w:rPr>
      </w:pPr>
    </w:p>
    <w:p w:rsidR="00550F89" w:rsidRPr="00602553" w:rsidRDefault="00550F89" w:rsidP="00602553">
      <w:pPr>
        <w:pStyle w:val="Listeavsnitt"/>
        <w:rPr>
          <w:b/>
          <w:sz w:val="24"/>
          <w:szCs w:val="24"/>
          <w:lang w:val="en-US"/>
        </w:rPr>
      </w:pPr>
      <w:r>
        <w:rPr>
          <w:b/>
          <w:sz w:val="24"/>
          <w:szCs w:val="24"/>
          <w:lang w:val="en-US"/>
        </w:rPr>
        <w:t>The project owner, in cooperation with the Training Department at Finnmark County has r</w:t>
      </w:r>
      <w:r w:rsidRPr="00550F89">
        <w:rPr>
          <w:b/>
          <w:sz w:val="24"/>
          <w:szCs w:val="24"/>
          <w:lang w:val="en-US"/>
        </w:rPr>
        <w:t>esponsibility for the final draft of future, and next year’s structural model</w:t>
      </w:r>
      <w:r>
        <w:rPr>
          <w:b/>
          <w:sz w:val="24"/>
          <w:szCs w:val="24"/>
          <w:lang w:val="en-US"/>
        </w:rPr>
        <w:t xml:space="preserve"> stand</w:t>
      </w:r>
      <w:r w:rsidR="00602553">
        <w:rPr>
          <w:b/>
          <w:sz w:val="24"/>
          <w:szCs w:val="24"/>
          <w:lang w:val="en-US"/>
        </w:rPr>
        <w:t>.</w:t>
      </w:r>
    </w:p>
    <w:p w:rsidR="003F1D71" w:rsidRPr="00CA7533" w:rsidRDefault="003F1D71" w:rsidP="00E112F5">
      <w:pPr>
        <w:rPr>
          <w:b/>
          <w:lang w:val="en-US"/>
        </w:rPr>
      </w:pPr>
    </w:p>
    <w:p w:rsidR="00C62358" w:rsidRPr="00CA7533" w:rsidRDefault="00C62358" w:rsidP="00E112F5">
      <w:pPr>
        <w:rPr>
          <w:b/>
          <w:lang w:val="en-US"/>
        </w:rPr>
      </w:pPr>
    </w:p>
    <w:p w:rsidR="007235DB" w:rsidRPr="00602553" w:rsidRDefault="00602553" w:rsidP="00602553">
      <w:pPr>
        <w:pStyle w:val="Overskrift1"/>
        <w:numPr>
          <w:ilvl w:val="0"/>
          <w:numId w:val="18"/>
        </w:numPr>
        <w:rPr>
          <w:lang w:val="en-US"/>
        </w:rPr>
      </w:pPr>
      <w:bookmarkStart w:id="16" w:name="_Toc493239066"/>
      <w:r>
        <w:rPr>
          <w:lang w:val="en-US"/>
        </w:rPr>
        <w:t>Summary of the</w:t>
      </w:r>
      <w:r w:rsidR="00B20B9E" w:rsidRPr="001E7C88">
        <w:rPr>
          <w:lang w:val="en-US"/>
        </w:rPr>
        <w:t xml:space="preserve"> Recommendations</w:t>
      </w:r>
      <w:bookmarkEnd w:id="16"/>
    </w:p>
    <w:p w:rsidR="007235DB" w:rsidRPr="001E7C88" w:rsidRDefault="007235DB" w:rsidP="009073CB">
      <w:pPr>
        <w:rPr>
          <w:b/>
          <w:lang w:val="en-US"/>
        </w:rPr>
      </w:pPr>
    </w:p>
    <w:p w:rsidR="00B20B9E" w:rsidRPr="008636DD" w:rsidRDefault="00AD6355" w:rsidP="005D73AD">
      <w:pPr>
        <w:pStyle w:val="Listeavsnitt"/>
        <w:numPr>
          <w:ilvl w:val="0"/>
          <w:numId w:val="15"/>
        </w:numPr>
        <w:rPr>
          <w:rFonts w:asciiTheme="minorHAnsi" w:hAnsiTheme="minorHAnsi"/>
          <w:sz w:val="24"/>
          <w:szCs w:val="24"/>
          <w:lang w:val="en-US"/>
        </w:rPr>
      </w:pPr>
      <w:r w:rsidRPr="008636DD">
        <w:rPr>
          <w:rFonts w:asciiTheme="minorHAnsi" w:hAnsiTheme="minorHAnsi"/>
          <w:sz w:val="24"/>
          <w:szCs w:val="24"/>
          <w:lang w:val="en-US"/>
        </w:rPr>
        <w:t>The Board</w:t>
      </w:r>
      <w:r w:rsidR="00B20B9E" w:rsidRPr="008636DD">
        <w:rPr>
          <w:rFonts w:asciiTheme="minorHAnsi" w:hAnsiTheme="minorHAnsi"/>
          <w:sz w:val="24"/>
          <w:szCs w:val="24"/>
          <w:lang w:val="en-US"/>
        </w:rPr>
        <w:t xml:space="preserve"> will draft a media plan/information strategy. A resource will be set aside for the media</w:t>
      </w:r>
      <w:r w:rsidRPr="008636DD">
        <w:rPr>
          <w:rFonts w:asciiTheme="minorHAnsi" w:hAnsiTheme="minorHAnsi"/>
          <w:sz w:val="24"/>
          <w:szCs w:val="24"/>
          <w:lang w:val="en-US"/>
        </w:rPr>
        <w:t xml:space="preserve"> contact person.</w:t>
      </w:r>
    </w:p>
    <w:p w:rsidR="00B20B9E" w:rsidRPr="008636DD" w:rsidRDefault="00B20B9E" w:rsidP="00B20B9E">
      <w:pPr>
        <w:pStyle w:val="Listeavsnitt"/>
        <w:rPr>
          <w:rFonts w:asciiTheme="minorHAnsi" w:hAnsiTheme="minorHAnsi"/>
          <w:sz w:val="24"/>
          <w:szCs w:val="24"/>
          <w:lang w:val="en-GB"/>
        </w:rPr>
      </w:pPr>
    </w:p>
    <w:p w:rsidR="001E7BC4" w:rsidRPr="008636DD" w:rsidRDefault="00271419" w:rsidP="00AD6355">
      <w:pPr>
        <w:pStyle w:val="Listeavsnitt"/>
        <w:numPr>
          <w:ilvl w:val="0"/>
          <w:numId w:val="15"/>
        </w:numPr>
        <w:rPr>
          <w:rFonts w:asciiTheme="minorHAnsi" w:hAnsiTheme="minorHAnsi"/>
          <w:sz w:val="24"/>
          <w:szCs w:val="24"/>
          <w:lang w:val="en-US"/>
        </w:rPr>
      </w:pPr>
      <w:r w:rsidRPr="008636DD">
        <w:rPr>
          <w:rFonts w:asciiTheme="minorHAnsi" w:hAnsiTheme="minorHAnsi"/>
          <w:sz w:val="24"/>
          <w:szCs w:val="24"/>
          <w:lang w:val="en-US"/>
        </w:rPr>
        <w:t>Fixed and regular annual meetings between the skilled trade specialists and the judges in Arctic Skills. This meeting needs to be set in the year plan and financed by Arctic Skills.</w:t>
      </w:r>
    </w:p>
    <w:p w:rsidR="00137327" w:rsidRPr="008636DD" w:rsidRDefault="00137327" w:rsidP="00137327">
      <w:pPr>
        <w:rPr>
          <w:rFonts w:asciiTheme="minorHAnsi" w:hAnsiTheme="minorHAnsi"/>
          <w:lang w:val="en-US"/>
        </w:rPr>
      </w:pPr>
    </w:p>
    <w:p w:rsidR="001E7BC4" w:rsidRPr="008636DD" w:rsidRDefault="00AD6355" w:rsidP="005D73AD">
      <w:pPr>
        <w:pStyle w:val="Listeavsnitt"/>
        <w:numPr>
          <w:ilvl w:val="0"/>
          <w:numId w:val="15"/>
        </w:numPr>
        <w:rPr>
          <w:sz w:val="24"/>
          <w:szCs w:val="24"/>
          <w:lang w:val="en-US"/>
        </w:rPr>
      </w:pPr>
      <w:r w:rsidRPr="008636DD">
        <w:rPr>
          <w:sz w:val="24"/>
          <w:szCs w:val="24"/>
          <w:lang w:val="en-US"/>
        </w:rPr>
        <w:t>The Board</w:t>
      </w:r>
      <w:r w:rsidR="001E7BC4" w:rsidRPr="008636DD">
        <w:rPr>
          <w:sz w:val="24"/>
          <w:szCs w:val="24"/>
          <w:lang w:val="en-US"/>
        </w:rPr>
        <w:t xml:space="preserve"> recommends a cautious expansion of participation in the competition. The most important is to invite and include Norrbotten. Expansion in Norway</w:t>
      </w:r>
      <w:r w:rsidR="00224642" w:rsidRPr="008636DD">
        <w:rPr>
          <w:sz w:val="24"/>
          <w:szCs w:val="24"/>
          <w:lang w:val="en-US"/>
        </w:rPr>
        <w:t xml:space="preserve"> can be justified by inviting schools</w:t>
      </w:r>
      <w:r w:rsidR="00173E1B" w:rsidRPr="008636DD">
        <w:rPr>
          <w:sz w:val="24"/>
          <w:szCs w:val="24"/>
          <w:lang w:val="en-US"/>
        </w:rPr>
        <w:t>,</w:t>
      </w:r>
      <w:r w:rsidR="00224642" w:rsidRPr="008636DD">
        <w:rPr>
          <w:sz w:val="24"/>
          <w:szCs w:val="24"/>
          <w:lang w:val="en-US"/>
        </w:rPr>
        <w:t xml:space="preserve"> which offer skilled </w:t>
      </w:r>
      <w:r w:rsidR="008636DD" w:rsidRPr="008636DD">
        <w:rPr>
          <w:sz w:val="24"/>
          <w:szCs w:val="24"/>
          <w:lang w:val="en-US"/>
        </w:rPr>
        <w:t>trades, which</w:t>
      </w:r>
      <w:r w:rsidR="00224642" w:rsidRPr="008636DD">
        <w:rPr>
          <w:sz w:val="24"/>
          <w:szCs w:val="24"/>
          <w:lang w:val="en-US"/>
        </w:rPr>
        <w:t xml:space="preserve"> are not offered in Finnmark.</w:t>
      </w:r>
      <w:r w:rsidR="00173E1B" w:rsidRPr="008636DD">
        <w:rPr>
          <w:sz w:val="24"/>
          <w:szCs w:val="24"/>
          <w:lang w:val="en-US"/>
        </w:rPr>
        <w:t xml:space="preserve"> We also recommend a continuous participation of students from Taymir.</w:t>
      </w:r>
    </w:p>
    <w:p w:rsidR="00137327" w:rsidRPr="008636DD" w:rsidRDefault="00137327" w:rsidP="00137327">
      <w:pPr>
        <w:rPr>
          <w:lang w:val="en-US"/>
        </w:rPr>
      </w:pPr>
    </w:p>
    <w:p w:rsidR="00224642" w:rsidRPr="008636DD" w:rsidRDefault="00173E1B" w:rsidP="005D73AD">
      <w:pPr>
        <w:pStyle w:val="Listeavsnitt"/>
        <w:numPr>
          <w:ilvl w:val="0"/>
          <w:numId w:val="15"/>
        </w:numPr>
        <w:rPr>
          <w:rFonts w:asciiTheme="minorHAnsi" w:hAnsiTheme="minorHAnsi"/>
          <w:sz w:val="24"/>
          <w:szCs w:val="24"/>
          <w:lang w:val="en-US"/>
        </w:rPr>
      </w:pPr>
      <w:r w:rsidRPr="008636DD">
        <w:rPr>
          <w:rFonts w:asciiTheme="minorHAnsi" w:hAnsiTheme="minorHAnsi"/>
          <w:sz w:val="24"/>
          <w:szCs w:val="24"/>
          <w:lang w:val="en-US"/>
        </w:rPr>
        <w:t>The Board</w:t>
      </w:r>
      <w:r w:rsidR="001E7C88" w:rsidRPr="008636DD">
        <w:rPr>
          <w:rFonts w:asciiTheme="minorHAnsi" w:hAnsiTheme="minorHAnsi"/>
          <w:sz w:val="24"/>
          <w:szCs w:val="24"/>
          <w:lang w:val="en-US"/>
        </w:rPr>
        <w:t xml:space="preserve"> will draft a</w:t>
      </w:r>
      <w:r w:rsidR="00224642" w:rsidRPr="008636DD">
        <w:rPr>
          <w:rFonts w:asciiTheme="minorHAnsi" w:hAnsiTheme="minorHAnsi"/>
          <w:sz w:val="24"/>
          <w:szCs w:val="24"/>
          <w:lang w:val="en-US"/>
        </w:rPr>
        <w:t xml:space="preserve"> letter of introduction</w:t>
      </w:r>
      <w:r w:rsidR="00B612FD" w:rsidRPr="008636DD">
        <w:rPr>
          <w:rFonts w:asciiTheme="minorHAnsi" w:hAnsiTheme="minorHAnsi"/>
          <w:sz w:val="24"/>
          <w:szCs w:val="24"/>
          <w:lang w:val="en-US"/>
        </w:rPr>
        <w:t>,</w:t>
      </w:r>
      <w:r w:rsidR="00224642" w:rsidRPr="008636DD">
        <w:rPr>
          <w:rFonts w:asciiTheme="minorHAnsi" w:hAnsiTheme="minorHAnsi"/>
          <w:sz w:val="24"/>
          <w:szCs w:val="24"/>
          <w:lang w:val="en-US"/>
        </w:rPr>
        <w:t xml:space="preserve"> which informs businesses and branches about the skilled </w:t>
      </w:r>
      <w:r w:rsidR="008636DD" w:rsidRPr="008636DD">
        <w:rPr>
          <w:rFonts w:asciiTheme="minorHAnsi" w:hAnsiTheme="minorHAnsi"/>
          <w:sz w:val="24"/>
          <w:szCs w:val="24"/>
          <w:lang w:val="en-US"/>
        </w:rPr>
        <w:t>trade’s</w:t>
      </w:r>
      <w:r w:rsidR="00224642" w:rsidRPr="008636DD">
        <w:rPr>
          <w:rFonts w:asciiTheme="minorHAnsi" w:hAnsiTheme="minorHAnsi"/>
          <w:sz w:val="24"/>
          <w:szCs w:val="24"/>
          <w:lang w:val="en-US"/>
        </w:rPr>
        <w:t xml:space="preserve"> competition and the conditions for apprentice participation in the Norwegian Championship.</w:t>
      </w:r>
    </w:p>
    <w:p w:rsidR="00137327" w:rsidRPr="008636DD" w:rsidRDefault="00137327" w:rsidP="00137327">
      <w:pPr>
        <w:rPr>
          <w:rFonts w:asciiTheme="minorHAnsi" w:hAnsiTheme="minorHAnsi"/>
          <w:lang w:val="en-US"/>
        </w:rPr>
      </w:pPr>
    </w:p>
    <w:p w:rsidR="00224642" w:rsidRPr="008636DD" w:rsidRDefault="00B612FD" w:rsidP="005D73AD">
      <w:pPr>
        <w:pStyle w:val="Listeavsnitt"/>
        <w:numPr>
          <w:ilvl w:val="0"/>
          <w:numId w:val="15"/>
        </w:numPr>
        <w:rPr>
          <w:sz w:val="24"/>
          <w:szCs w:val="24"/>
          <w:lang w:val="en-US"/>
        </w:rPr>
      </w:pPr>
      <w:r w:rsidRPr="008636DD">
        <w:rPr>
          <w:sz w:val="24"/>
          <w:szCs w:val="24"/>
          <w:lang w:val="en-US"/>
        </w:rPr>
        <w:t>The Board</w:t>
      </w:r>
      <w:r w:rsidR="00224642" w:rsidRPr="008636DD">
        <w:rPr>
          <w:sz w:val="24"/>
          <w:szCs w:val="24"/>
          <w:lang w:val="en-US"/>
        </w:rPr>
        <w:t xml:space="preserve"> recommends that Arctic Skills </w:t>
      </w:r>
      <w:r w:rsidR="008636DD" w:rsidRPr="008636DD">
        <w:rPr>
          <w:sz w:val="24"/>
          <w:szCs w:val="24"/>
          <w:lang w:val="en-US"/>
        </w:rPr>
        <w:t>continue</w:t>
      </w:r>
      <w:r w:rsidR="00224642" w:rsidRPr="008636DD">
        <w:rPr>
          <w:sz w:val="24"/>
          <w:szCs w:val="24"/>
          <w:lang w:val="en-US"/>
        </w:rPr>
        <w:t xml:space="preserve"> as an exclusive Open Class school competition.</w:t>
      </w:r>
    </w:p>
    <w:p w:rsidR="00224642" w:rsidRPr="008636DD" w:rsidRDefault="00224642" w:rsidP="00224642">
      <w:pPr>
        <w:pStyle w:val="Listeavsnitt"/>
        <w:rPr>
          <w:sz w:val="24"/>
          <w:szCs w:val="24"/>
          <w:lang w:val="en-US"/>
        </w:rPr>
      </w:pPr>
    </w:p>
    <w:p w:rsidR="00224642" w:rsidRPr="008636DD" w:rsidRDefault="00B612FD" w:rsidP="005D73AD">
      <w:pPr>
        <w:pStyle w:val="Listeavsnitt"/>
        <w:numPr>
          <w:ilvl w:val="0"/>
          <w:numId w:val="15"/>
        </w:numPr>
        <w:rPr>
          <w:sz w:val="24"/>
          <w:szCs w:val="24"/>
          <w:lang w:val="en-US"/>
        </w:rPr>
      </w:pPr>
      <w:r w:rsidRPr="008636DD">
        <w:rPr>
          <w:sz w:val="24"/>
          <w:szCs w:val="24"/>
          <w:lang w:val="en-US"/>
        </w:rPr>
        <w:lastRenderedPageBreak/>
        <w:t>The Board</w:t>
      </w:r>
      <w:r w:rsidR="00224642" w:rsidRPr="008636DD">
        <w:rPr>
          <w:sz w:val="24"/>
          <w:szCs w:val="24"/>
          <w:lang w:val="en-US"/>
        </w:rPr>
        <w:t xml:space="preserve"> recommends that we keep all of the skilled trades in the current program.</w:t>
      </w:r>
    </w:p>
    <w:p w:rsidR="001E7C88" w:rsidRPr="008636DD" w:rsidRDefault="001E7C88" w:rsidP="001E7C88">
      <w:pPr>
        <w:pStyle w:val="Listeavsnitt"/>
        <w:ind w:left="927"/>
        <w:rPr>
          <w:sz w:val="24"/>
          <w:szCs w:val="24"/>
          <w:lang w:val="en-US"/>
        </w:rPr>
      </w:pPr>
    </w:p>
    <w:p w:rsidR="00224642" w:rsidRPr="008636DD" w:rsidRDefault="00B612FD" w:rsidP="00B612FD">
      <w:pPr>
        <w:pStyle w:val="Listeavsnitt"/>
        <w:numPr>
          <w:ilvl w:val="0"/>
          <w:numId w:val="15"/>
        </w:numPr>
        <w:rPr>
          <w:sz w:val="24"/>
          <w:szCs w:val="24"/>
          <w:lang w:val="en-US"/>
        </w:rPr>
      </w:pPr>
      <w:r w:rsidRPr="008636DD">
        <w:rPr>
          <w:sz w:val="24"/>
          <w:szCs w:val="24"/>
          <w:lang w:val="en-US"/>
        </w:rPr>
        <w:t xml:space="preserve">The Board </w:t>
      </w:r>
      <w:r w:rsidR="00224642" w:rsidRPr="008636DD">
        <w:rPr>
          <w:sz w:val="24"/>
          <w:szCs w:val="24"/>
          <w:lang w:val="en-US"/>
        </w:rPr>
        <w:t>recommends a cau</w:t>
      </w:r>
      <w:r w:rsidRPr="008636DD">
        <w:rPr>
          <w:sz w:val="24"/>
          <w:szCs w:val="24"/>
          <w:lang w:val="en-US"/>
        </w:rPr>
        <w:t>tious expansion of the number of</w:t>
      </w:r>
      <w:r w:rsidR="00224642" w:rsidRPr="008636DD">
        <w:rPr>
          <w:sz w:val="24"/>
          <w:szCs w:val="24"/>
          <w:lang w:val="en-US"/>
        </w:rPr>
        <w:t xml:space="preserve"> skilled trades in the competition.</w:t>
      </w:r>
    </w:p>
    <w:p w:rsidR="00137327" w:rsidRPr="008636DD" w:rsidRDefault="00137327" w:rsidP="00137327">
      <w:pPr>
        <w:rPr>
          <w:rFonts w:asciiTheme="minorHAnsi" w:hAnsiTheme="minorHAnsi"/>
          <w:lang w:val="en-US"/>
        </w:rPr>
      </w:pPr>
    </w:p>
    <w:p w:rsidR="00EC24EE" w:rsidRPr="008636DD" w:rsidRDefault="00B612FD" w:rsidP="007815C2">
      <w:pPr>
        <w:pStyle w:val="Listeavsnitt"/>
        <w:numPr>
          <w:ilvl w:val="0"/>
          <w:numId w:val="15"/>
        </w:numPr>
        <w:rPr>
          <w:sz w:val="24"/>
          <w:szCs w:val="24"/>
          <w:lang w:val="en-US"/>
        </w:rPr>
      </w:pPr>
      <w:r w:rsidRPr="008636DD">
        <w:rPr>
          <w:sz w:val="24"/>
          <w:szCs w:val="24"/>
          <w:lang w:val="en-US"/>
        </w:rPr>
        <w:t>The Board</w:t>
      </w:r>
      <w:r w:rsidR="00EC24EE" w:rsidRPr="008636DD">
        <w:rPr>
          <w:sz w:val="24"/>
          <w:szCs w:val="24"/>
          <w:lang w:val="en-US"/>
        </w:rPr>
        <w:t xml:space="preserve"> will focus its effort in defining the business community’s role in the project and form formal partnerships where they are beneficial to the project goals. This effort includes future dev</w:t>
      </w:r>
      <w:r w:rsidR="007815C2" w:rsidRPr="008636DD">
        <w:rPr>
          <w:sz w:val="24"/>
          <w:szCs w:val="24"/>
          <w:lang w:val="en-US"/>
        </w:rPr>
        <w:t xml:space="preserve">elopment of the project, </w:t>
      </w:r>
      <w:r w:rsidR="00EC24EE" w:rsidRPr="008636DD">
        <w:rPr>
          <w:sz w:val="24"/>
          <w:szCs w:val="24"/>
          <w:lang w:val="en-US"/>
        </w:rPr>
        <w:t>financed by a grant from Kolarctic.</w:t>
      </w:r>
    </w:p>
    <w:p w:rsidR="00E112F5" w:rsidRPr="008636DD" w:rsidRDefault="00E112F5" w:rsidP="00E112F5">
      <w:pPr>
        <w:rPr>
          <w:lang w:val="en-US"/>
        </w:rPr>
      </w:pPr>
    </w:p>
    <w:p w:rsidR="00EC24EE" w:rsidRPr="008636DD" w:rsidRDefault="007815C2" w:rsidP="005D73AD">
      <w:pPr>
        <w:pStyle w:val="Listeavsnitt"/>
        <w:numPr>
          <w:ilvl w:val="0"/>
          <w:numId w:val="15"/>
        </w:numPr>
        <w:rPr>
          <w:sz w:val="24"/>
          <w:szCs w:val="24"/>
          <w:lang w:val="en-US"/>
        </w:rPr>
      </w:pPr>
      <w:r w:rsidRPr="008636DD">
        <w:rPr>
          <w:sz w:val="24"/>
          <w:szCs w:val="24"/>
          <w:lang w:val="en-US"/>
        </w:rPr>
        <w:t>The Board</w:t>
      </w:r>
      <w:r w:rsidR="00EC24EE" w:rsidRPr="008636DD">
        <w:rPr>
          <w:sz w:val="24"/>
          <w:szCs w:val="24"/>
          <w:lang w:val="en-US"/>
        </w:rPr>
        <w:t xml:space="preserve"> recommends that next year’s arrangement budgets for a resource for a consultancy. </w:t>
      </w:r>
    </w:p>
    <w:p w:rsidR="00EC24EE" w:rsidRPr="008636DD" w:rsidRDefault="00EC24EE" w:rsidP="00EC24EE">
      <w:pPr>
        <w:pStyle w:val="Listeavsnitt"/>
        <w:rPr>
          <w:sz w:val="24"/>
          <w:szCs w:val="24"/>
          <w:lang w:val="en-US"/>
        </w:rPr>
      </w:pPr>
    </w:p>
    <w:p w:rsidR="00EC24EE" w:rsidRPr="008636DD" w:rsidRDefault="007815C2" w:rsidP="005D73AD">
      <w:pPr>
        <w:pStyle w:val="Listeavsnitt"/>
        <w:numPr>
          <w:ilvl w:val="0"/>
          <w:numId w:val="15"/>
        </w:numPr>
        <w:rPr>
          <w:sz w:val="24"/>
          <w:szCs w:val="24"/>
          <w:lang w:val="en-US"/>
        </w:rPr>
      </w:pPr>
      <w:r w:rsidRPr="008636DD">
        <w:rPr>
          <w:sz w:val="24"/>
          <w:szCs w:val="24"/>
          <w:lang w:val="en-US"/>
        </w:rPr>
        <w:t>The Board</w:t>
      </w:r>
      <w:r w:rsidR="00EC24EE" w:rsidRPr="008636DD">
        <w:rPr>
          <w:sz w:val="24"/>
          <w:szCs w:val="24"/>
          <w:lang w:val="en-US"/>
        </w:rPr>
        <w:t xml:space="preserve"> recommends that this year’s competition tasks </w:t>
      </w:r>
      <w:r w:rsidR="008636DD" w:rsidRPr="008636DD">
        <w:rPr>
          <w:sz w:val="24"/>
          <w:szCs w:val="24"/>
          <w:lang w:val="en-US"/>
        </w:rPr>
        <w:t>be</w:t>
      </w:r>
      <w:r w:rsidR="00EC24EE" w:rsidRPr="008636DD">
        <w:rPr>
          <w:sz w:val="24"/>
          <w:szCs w:val="24"/>
          <w:lang w:val="en-US"/>
        </w:rPr>
        <w:t xml:space="preserve"> carried over to next year with some small changes.</w:t>
      </w:r>
    </w:p>
    <w:p w:rsidR="00254101" w:rsidRPr="008636DD" w:rsidRDefault="00254101" w:rsidP="00254101">
      <w:pPr>
        <w:pStyle w:val="Listeavsnitt"/>
        <w:rPr>
          <w:sz w:val="24"/>
          <w:szCs w:val="24"/>
          <w:lang w:val="en-US"/>
        </w:rPr>
      </w:pPr>
    </w:p>
    <w:p w:rsidR="00254101" w:rsidRPr="008636DD" w:rsidRDefault="00254101" w:rsidP="00254101">
      <w:pPr>
        <w:rPr>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254101" w:rsidRDefault="00254101" w:rsidP="00254101">
      <w:pPr>
        <w:rPr>
          <w:b/>
          <w:lang w:val="en-US"/>
        </w:rPr>
      </w:pPr>
    </w:p>
    <w:p w:rsidR="00AB0B9E" w:rsidRPr="00EC24EE" w:rsidRDefault="00AB0B9E" w:rsidP="005D73AD">
      <w:pPr>
        <w:rPr>
          <w:b/>
          <w:lang w:val="en-US"/>
        </w:rPr>
      </w:pPr>
    </w:p>
    <w:p w:rsidR="003E16FA" w:rsidRDefault="00F43A03" w:rsidP="008A2C46">
      <w:pPr>
        <w:pStyle w:val="Overskrift1"/>
      </w:pPr>
      <w:bookmarkStart w:id="17" w:name="_Toc493239067"/>
      <w:r w:rsidRPr="00C96E9E">
        <w:lastRenderedPageBreak/>
        <w:t>Bud</w:t>
      </w:r>
      <w:r w:rsidR="005A629C">
        <w:t>get and Accounting</w:t>
      </w:r>
      <w:bookmarkEnd w:id="17"/>
    </w:p>
    <w:p w:rsidR="00CE4C3F" w:rsidRDefault="00CE4C3F" w:rsidP="00CE4C3F"/>
    <w:p w:rsidR="00CE4C3F" w:rsidRDefault="00CE4C3F" w:rsidP="00CE4C3F"/>
    <w:tbl>
      <w:tblPr>
        <w:tblW w:w="9072" w:type="dxa"/>
        <w:tblCellMar>
          <w:left w:w="70" w:type="dxa"/>
          <w:right w:w="70" w:type="dxa"/>
        </w:tblCellMar>
        <w:tblLook w:val="04A0" w:firstRow="1" w:lastRow="0" w:firstColumn="1" w:lastColumn="0" w:noHBand="0" w:noVBand="1"/>
      </w:tblPr>
      <w:tblGrid>
        <w:gridCol w:w="3360"/>
        <w:gridCol w:w="1176"/>
        <w:gridCol w:w="993"/>
        <w:gridCol w:w="1134"/>
        <w:gridCol w:w="1134"/>
        <w:gridCol w:w="1275"/>
      </w:tblGrid>
      <w:tr w:rsidR="00254101" w:rsidTr="00C268B8">
        <w:trPr>
          <w:trHeight w:val="300"/>
        </w:trPr>
        <w:tc>
          <w:tcPr>
            <w:tcW w:w="3360" w:type="dxa"/>
            <w:tcBorders>
              <w:top w:val="nil"/>
              <w:left w:val="nil"/>
              <w:bottom w:val="nil"/>
              <w:right w:val="nil"/>
            </w:tcBorders>
            <w:shd w:val="clear" w:color="auto" w:fill="auto"/>
            <w:noWrap/>
            <w:vAlign w:val="bottom"/>
            <w:hideMark/>
          </w:tcPr>
          <w:p w:rsidR="00254101" w:rsidRDefault="00254101">
            <w:pPr>
              <w:rPr>
                <w:rFonts w:ascii="Calibri" w:hAnsi="Calibri"/>
                <w:color w:val="000000"/>
                <w:sz w:val="22"/>
                <w:szCs w:val="22"/>
                <w:lang w:eastAsia="nb-NO"/>
              </w:rPr>
            </w:pPr>
          </w:p>
        </w:tc>
        <w:tc>
          <w:tcPr>
            <w:tcW w:w="1176" w:type="dxa"/>
            <w:tcBorders>
              <w:top w:val="nil"/>
              <w:left w:val="nil"/>
              <w:bottom w:val="nil"/>
              <w:right w:val="nil"/>
            </w:tcBorders>
            <w:shd w:val="clear" w:color="auto" w:fill="auto"/>
            <w:noWrap/>
            <w:vAlign w:val="bottom"/>
            <w:hideMark/>
          </w:tcPr>
          <w:p w:rsidR="00254101" w:rsidRDefault="00254101">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rsidR="00254101" w:rsidRDefault="00254101">
            <w:pPr>
              <w:rPr>
                <w:sz w:val="20"/>
                <w:szCs w:val="20"/>
              </w:rPr>
            </w:pPr>
          </w:p>
        </w:tc>
        <w:tc>
          <w:tcPr>
            <w:tcW w:w="1134" w:type="dxa"/>
            <w:tcBorders>
              <w:top w:val="nil"/>
              <w:left w:val="nil"/>
              <w:bottom w:val="nil"/>
              <w:right w:val="nil"/>
            </w:tcBorders>
            <w:shd w:val="clear" w:color="auto" w:fill="auto"/>
            <w:noWrap/>
            <w:vAlign w:val="bottom"/>
            <w:hideMark/>
          </w:tcPr>
          <w:p w:rsidR="00254101" w:rsidRDefault="00254101">
            <w:pPr>
              <w:rPr>
                <w:sz w:val="20"/>
                <w:szCs w:val="20"/>
              </w:rPr>
            </w:pPr>
          </w:p>
        </w:tc>
        <w:tc>
          <w:tcPr>
            <w:tcW w:w="1134" w:type="dxa"/>
            <w:tcBorders>
              <w:top w:val="nil"/>
              <w:left w:val="nil"/>
              <w:bottom w:val="nil"/>
              <w:right w:val="nil"/>
            </w:tcBorders>
            <w:shd w:val="clear" w:color="auto" w:fill="auto"/>
            <w:noWrap/>
            <w:vAlign w:val="bottom"/>
            <w:hideMark/>
          </w:tcPr>
          <w:p w:rsidR="00254101" w:rsidRDefault="00254101">
            <w:pPr>
              <w:rPr>
                <w:sz w:val="20"/>
                <w:szCs w:val="20"/>
              </w:rPr>
            </w:pPr>
          </w:p>
        </w:tc>
        <w:tc>
          <w:tcPr>
            <w:tcW w:w="1275" w:type="dxa"/>
            <w:tcBorders>
              <w:top w:val="nil"/>
              <w:left w:val="nil"/>
              <w:bottom w:val="nil"/>
              <w:right w:val="nil"/>
            </w:tcBorders>
            <w:shd w:val="clear" w:color="auto" w:fill="auto"/>
            <w:noWrap/>
            <w:vAlign w:val="bottom"/>
            <w:hideMark/>
          </w:tcPr>
          <w:p w:rsidR="00254101" w:rsidRDefault="00254101">
            <w:pPr>
              <w:rPr>
                <w:sz w:val="20"/>
                <w:szCs w:val="20"/>
              </w:rPr>
            </w:pPr>
          </w:p>
        </w:tc>
      </w:tr>
      <w:tr w:rsidR="00411588" w:rsidTr="00C268B8">
        <w:trPr>
          <w:trHeight w:val="300"/>
        </w:trPr>
        <w:tc>
          <w:tcPr>
            <w:tcW w:w="3360" w:type="dxa"/>
            <w:tcBorders>
              <w:top w:val="nil"/>
              <w:left w:val="single" w:sz="4" w:space="0" w:color="auto"/>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143021 Arctic skills</w:t>
            </w:r>
            <w:r w:rsidR="00411588">
              <w:rPr>
                <w:rFonts w:ascii="Calibri" w:hAnsi="Calibri"/>
                <w:color w:val="000000"/>
                <w:sz w:val="22"/>
                <w:szCs w:val="22"/>
              </w:rPr>
              <w:t xml:space="preserve"> (NOK)</w:t>
            </w:r>
          </w:p>
        </w:tc>
        <w:tc>
          <w:tcPr>
            <w:tcW w:w="1176" w:type="dxa"/>
            <w:tcBorders>
              <w:top w:val="nil"/>
              <w:left w:val="nil"/>
              <w:bottom w:val="single" w:sz="4" w:space="0" w:color="auto"/>
              <w:right w:val="single" w:sz="4" w:space="0" w:color="auto"/>
            </w:tcBorders>
            <w:shd w:val="clear" w:color="000000" w:fill="D9D9D9"/>
            <w:noWrap/>
            <w:vAlign w:val="bottom"/>
            <w:hideMark/>
          </w:tcPr>
          <w:p w:rsidR="00254101" w:rsidRDefault="00411588">
            <w:pPr>
              <w:jc w:val="right"/>
              <w:rPr>
                <w:rFonts w:ascii="Calibri" w:hAnsi="Calibri"/>
                <w:color w:val="000000"/>
                <w:sz w:val="22"/>
                <w:szCs w:val="22"/>
              </w:rPr>
            </w:pPr>
            <w:r>
              <w:rPr>
                <w:rFonts w:ascii="Calibri" w:hAnsi="Calibri"/>
                <w:color w:val="000000"/>
                <w:sz w:val="22"/>
                <w:szCs w:val="22"/>
              </w:rPr>
              <w:t>Budget</w:t>
            </w:r>
          </w:p>
        </w:tc>
        <w:tc>
          <w:tcPr>
            <w:tcW w:w="993" w:type="dxa"/>
            <w:tcBorders>
              <w:top w:val="nil"/>
              <w:left w:val="nil"/>
              <w:bottom w:val="single" w:sz="4" w:space="0" w:color="auto"/>
              <w:right w:val="single" w:sz="4" w:space="0" w:color="auto"/>
            </w:tcBorders>
            <w:shd w:val="clear" w:color="000000" w:fill="D9D9D9"/>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Kirkenes</w:t>
            </w:r>
          </w:p>
        </w:tc>
        <w:tc>
          <w:tcPr>
            <w:tcW w:w="1134" w:type="dxa"/>
            <w:tcBorders>
              <w:top w:val="nil"/>
              <w:left w:val="nil"/>
              <w:bottom w:val="single" w:sz="4" w:space="0" w:color="auto"/>
              <w:right w:val="single" w:sz="4" w:space="0" w:color="auto"/>
            </w:tcBorders>
            <w:shd w:val="clear" w:color="000000" w:fill="D9D9D9"/>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Murmansk</w:t>
            </w:r>
          </w:p>
        </w:tc>
        <w:tc>
          <w:tcPr>
            <w:tcW w:w="1134" w:type="dxa"/>
            <w:tcBorders>
              <w:top w:val="nil"/>
              <w:left w:val="nil"/>
              <w:bottom w:val="single" w:sz="4" w:space="0" w:color="auto"/>
              <w:right w:val="single" w:sz="4" w:space="0" w:color="auto"/>
            </w:tcBorders>
            <w:shd w:val="clear" w:color="000000" w:fill="D9D9D9"/>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Partners</w:t>
            </w:r>
          </w:p>
        </w:tc>
        <w:tc>
          <w:tcPr>
            <w:tcW w:w="1275" w:type="dxa"/>
            <w:tcBorders>
              <w:top w:val="nil"/>
              <w:left w:val="nil"/>
              <w:bottom w:val="single" w:sz="4" w:space="0" w:color="auto"/>
              <w:right w:val="single" w:sz="4" w:space="0" w:color="auto"/>
            </w:tcBorders>
            <w:shd w:val="clear" w:color="000000" w:fill="D9D9D9"/>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Totals</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Salaries</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35 019</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38 122</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200 000</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Vicars</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10 093</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Fees</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90 000</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Fees for Statens Pensjonskasse</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4 746</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Consultants and interpretors</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19 918</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55 350</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r>
      <w:tr w:rsidR="00411588" w:rsidTr="00C268B8">
        <w:trPr>
          <w:trHeight w:val="300"/>
        </w:trPr>
        <w:tc>
          <w:tcPr>
            <w:tcW w:w="3360" w:type="dxa"/>
            <w:tcBorders>
              <w:top w:val="nil"/>
              <w:left w:val="single" w:sz="4" w:space="0" w:color="auto"/>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Sum salaries and fees</w:t>
            </w:r>
          </w:p>
        </w:tc>
        <w:tc>
          <w:tcPr>
            <w:tcW w:w="1176" w:type="dxa"/>
            <w:tcBorders>
              <w:top w:val="nil"/>
              <w:left w:val="nil"/>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r w:rsidR="00F457F5">
              <w:rPr>
                <w:rFonts w:ascii="Calibri" w:hAnsi="Calibri"/>
                <w:color w:val="000000"/>
                <w:sz w:val="22"/>
                <w:szCs w:val="22"/>
              </w:rPr>
              <w:t>500 000</w:t>
            </w:r>
          </w:p>
        </w:tc>
        <w:tc>
          <w:tcPr>
            <w:tcW w:w="993" w:type="dxa"/>
            <w:tcBorders>
              <w:top w:val="nil"/>
              <w:left w:val="nil"/>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000000" w:fill="D9D9D9"/>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453 248</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C268B8">
            <w:pPr>
              <w:rPr>
                <w:rFonts w:ascii="Calibri" w:hAnsi="Calibri"/>
                <w:color w:val="000000"/>
                <w:sz w:val="22"/>
                <w:szCs w:val="22"/>
              </w:rPr>
            </w:pPr>
            <w:r>
              <w:rPr>
                <w:rFonts w:ascii="Calibri" w:hAnsi="Calibri"/>
                <w:color w:val="000000"/>
                <w:sz w:val="22"/>
                <w:szCs w:val="22"/>
              </w:rPr>
              <w:t>Teaching</w:t>
            </w:r>
            <w:r w:rsidR="00254101">
              <w:rPr>
                <w:rFonts w:ascii="Calibri" w:hAnsi="Calibri"/>
                <w:color w:val="000000"/>
                <w:sz w:val="22"/>
                <w:szCs w:val="22"/>
              </w:rPr>
              <w:t xml:space="preserve"> materials</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4 565</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xml:space="preserve">Equipment </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1 036</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2 468</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Materials for the competitions</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14 663</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105 859</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50 000</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8605F3">
            <w:pPr>
              <w:rPr>
                <w:rFonts w:ascii="Calibri" w:hAnsi="Calibri"/>
                <w:color w:val="000000"/>
                <w:sz w:val="22"/>
                <w:szCs w:val="22"/>
              </w:rPr>
            </w:pPr>
            <w:r>
              <w:rPr>
                <w:rFonts w:ascii="Calibri" w:hAnsi="Calibri"/>
                <w:color w:val="000000"/>
                <w:sz w:val="22"/>
                <w:szCs w:val="22"/>
              </w:rPr>
              <w:t>Working clothes</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6 623</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r>
      <w:tr w:rsidR="00411588" w:rsidTr="00C268B8">
        <w:trPr>
          <w:trHeight w:val="300"/>
        </w:trPr>
        <w:tc>
          <w:tcPr>
            <w:tcW w:w="3360" w:type="dxa"/>
            <w:tcBorders>
              <w:top w:val="nil"/>
              <w:left w:val="single" w:sz="4" w:space="0" w:color="auto"/>
              <w:bottom w:val="single" w:sz="4" w:space="0" w:color="auto"/>
              <w:right w:val="single" w:sz="4" w:space="0" w:color="auto"/>
            </w:tcBorders>
            <w:shd w:val="clear" w:color="000000" w:fill="D9D9D9"/>
            <w:noWrap/>
            <w:vAlign w:val="bottom"/>
            <w:hideMark/>
          </w:tcPr>
          <w:p w:rsidR="00254101" w:rsidRPr="00254101" w:rsidRDefault="00254101">
            <w:pPr>
              <w:rPr>
                <w:rFonts w:ascii="Calibri" w:hAnsi="Calibri"/>
                <w:color w:val="000000"/>
                <w:sz w:val="22"/>
                <w:szCs w:val="22"/>
                <w:lang w:val="en-GB"/>
              </w:rPr>
            </w:pPr>
            <w:r w:rsidRPr="00254101">
              <w:rPr>
                <w:rFonts w:ascii="Calibri" w:hAnsi="Calibri"/>
                <w:color w:val="000000"/>
                <w:sz w:val="22"/>
                <w:szCs w:val="22"/>
                <w:lang w:val="en-GB"/>
              </w:rPr>
              <w:t>Sum materials for the competition</w:t>
            </w:r>
          </w:p>
        </w:tc>
        <w:tc>
          <w:tcPr>
            <w:tcW w:w="1176" w:type="dxa"/>
            <w:tcBorders>
              <w:top w:val="nil"/>
              <w:left w:val="nil"/>
              <w:bottom w:val="single" w:sz="4" w:space="0" w:color="auto"/>
              <w:right w:val="single" w:sz="4" w:space="0" w:color="auto"/>
            </w:tcBorders>
            <w:shd w:val="clear" w:color="000000" w:fill="D9D9D9"/>
            <w:noWrap/>
            <w:vAlign w:val="bottom"/>
            <w:hideMark/>
          </w:tcPr>
          <w:p w:rsidR="00254101" w:rsidRPr="00254101" w:rsidRDefault="00254101">
            <w:pPr>
              <w:rPr>
                <w:rFonts w:ascii="Calibri" w:hAnsi="Calibri"/>
                <w:color w:val="000000"/>
                <w:sz w:val="22"/>
                <w:szCs w:val="22"/>
                <w:lang w:val="en-GB"/>
              </w:rPr>
            </w:pPr>
            <w:r w:rsidRPr="00254101">
              <w:rPr>
                <w:rFonts w:ascii="Calibri" w:hAnsi="Calibri"/>
                <w:color w:val="000000"/>
                <w:sz w:val="22"/>
                <w:szCs w:val="22"/>
                <w:lang w:val="en-GB"/>
              </w:rPr>
              <w:t> </w:t>
            </w:r>
            <w:r w:rsidR="00F457F5">
              <w:rPr>
                <w:rFonts w:ascii="Calibri" w:hAnsi="Calibri"/>
                <w:color w:val="000000"/>
                <w:sz w:val="22"/>
                <w:szCs w:val="22"/>
                <w:lang w:val="en-GB"/>
              </w:rPr>
              <w:t>300 000</w:t>
            </w:r>
          </w:p>
        </w:tc>
        <w:tc>
          <w:tcPr>
            <w:tcW w:w="993" w:type="dxa"/>
            <w:tcBorders>
              <w:top w:val="nil"/>
              <w:left w:val="nil"/>
              <w:bottom w:val="single" w:sz="4" w:space="0" w:color="auto"/>
              <w:right w:val="single" w:sz="4" w:space="0" w:color="auto"/>
            </w:tcBorders>
            <w:shd w:val="clear" w:color="000000" w:fill="D9D9D9"/>
            <w:noWrap/>
            <w:vAlign w:val="bottom"/>
            <w:hideMark/>
          </w:tcPr>
          <w:p w:rsidR="00254101" w:rsidRPr="00254101" w:rsidRDefault="00254101">
            <w:pPr>
              <w:rPr>
                <w:rFonts w:ascii="Calibri" w:hAnsi="Calibri"/>
                <w:color w:val="000000"/>
                <w:sz w:val="22"/>
                <w:szCs w:val="22"/>
                <w:lang w:val="en-GB"/>
              </w:rPr>
            </w:pPr>
            <w:r w:rsidRPr="00254101">
              <w:rPr>
                <w:rFonts w:ascii="Calibri" w:hAnsi="Calibri"/>
                <w:color w:val="000000"/>
                <w:sz w:val="22"/>
                <w:szCs w:val="22"/>
                <w:lang w:val="en-GB"/>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254101" w:rsidRPr="00254101" w:rsidRDefault="00254101">
            <w:pPr>
              <w:rPr>
                <w:rFonts w:ascii="Calibri" w:hAnsi="Calibri"/>
                <w:color w:val="000000"/>
                <w:sz w:val="22"/>
                <w:szCs w:val="22"/>
                <w:lang w:val="en-GB"/>
              </w:rPr>
            </w:pPr>
            <w:r w:rsidRPr="00254101">
              <w:rPr>
                <w:rFonts w:ascii="Calibri" w:hAnsi="Calibri"/>
                <w:color w:val="000000"/>
                <w:sz w:val="22"/>
                <w:szCs w:val="22"/>
                <w:lang w:val="en-GB"/>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254101" w:rsidRPr="00254101" w:rsidRDefault="00254101">
            <w:pPr>
              <w:rPr>
                <w:rFonts w:ascii="Calibri" w:hAnsi="Calibri"/>
                <w:color w:val="000000"/>
                <w:sz w:val="22"/>
                <w:szCs w:val="22"/>
                <w:lang w:val="en-GB"/>
              </w:rPr>
            </w:pPr>
            <w:r w:rsidRPr="00254101">
              <w:rPr>
                <w:rFonts w:ascii="Calibri" w:hAnsi="Calibri"/>
                <w:color w:val="000000"/>
                <w:sz w:val="22"/>
                <w:szCs w:val="22"/>
                <w:lang w:val="en-GB"/>
              </w:rPr>
              <w:t> </w:t>
            </w:r>
          </w:p>
        </w:tc>
        <w:tc>
          <w:tcPr>
            <w:tcW w:w="1275" w:type="dxa"/>
            <w:tcBorders>
              <w:top w:val="nil"/>
              <w:left w:val="nil"/>
              <w:bottom w:val="single" w:sz="4" w:space="0" w:color="auto"/>
              <w:right w:val="single" w:sz="4" w:space="0" w:color="auto"/>
            </w:tcBorders>
            <w:shd w:val="clear" w:color="000000" w:fill="D9D9D9"/>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185 214</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Bank</w:t>
            </w:r>
            <w:r w:rsidR="008605F3">
              <w:rPr>
                <w:rFonts w:ascii="Calibri" w:hAnsi="Calibri"/>
                <w:color w:val="000000"/>
                <w:sz w:val="22"/>
                <w:szCs w:val="22"/>
              </w:rPr>
              <w:t xml:space="preserve">ing </w:t>
            </w:r>
            <w:r>
              <w:rPr>
                <w:rFonts w:ascii="Calibri" w:hAnsi="Calibri"/>
                <w:color w:val="000000"/>
                <w:sz w:val="22"/>
                <w:szCs w:val="22"/>
              </w:rPr>
              <w:t>expences</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10 196</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Public Relations</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1 000</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7 694</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Training</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3 900</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T-shirts and prizes</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30 870</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r>
      <w:tr w:rsidR="00411588" w:rsidTr="00C268B8">
        <w:trPr>
          <w:trHeight w:val="300"/>
        </w:trPr>
        <w:tc>
          <w:tcPr>
            <w:tcW w:w="3360" w:type="dxa"/>
            <w:tcBorders>
              <w:top w:val="nil"/>
              <w:left w:val="single" w:sz="4" w:space="0" w:color="auto"/>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Sum other ecpences</w:t>
            </w:r>
          </w:p>
        </w:tc>
        <w:tc>
          <w:tcPr>
            <w:tcW w:w="1176" w:type="dxa"/>
            <w:tcBorders>
              <w:top w:val="nil"/>
              <w:left w:val="nil"/>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r w:rsidR="00F457F5">
              <w:rPr>
                <w:rFonts w:ascii="Calibri" w:hAnsi="Calibri"/>
                <w:color w:val="000000"/>
                <w:sz w:val="22"/>
                <w:szCs w:val="22"/>
              </w:rPr>
              <w:t>50 000</w:t>
            </w:r>
          </w:p>
        </w:tc>
        <w:tc>
          <w:tcPr>
            <w:tcW w:w="993" w:type="dxa"/>
            <w:tcBorders>
              <w:top w:val="nil"/>
              <w:left w:val="nil"/>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000000" w:fill="D9D9D9"/>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53 660</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Food</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64 388</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37 279</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Accomodations</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21 498</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22 417</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8605F3">
            <w:pPr>
              <w:jc w:val="right"/>
              <w:rPr>
                <w:rFonts w:ascii="Calibri" w:hAnsi="Calibri"/>
                <w:color w:val="000000"/>
                <w:sz w:val="22"/>
                <w:szCs w:val="22"/>
              </w:rPr>
            </w:pPr>
            <w:r>
              <w:rPr>
                <w:rFonts w:ascii="Calibri" w:hAnsi="Calibri"/>
                <w:color w:val="000000"/>
                <w:sz w:val="22"/>
                <w:szCs w:val="22"/>
              </w:rPr>
              <w:t>50</w:t>
            </w:r>
            <w:r w:rsidR="00254101">
              <w:rPr>
                <w:rFonts w:ascii="Calibri" w:hAnsi="Calibri"/>
                <w:color w:val="000000"/>
                <w:sz w:val="22"/>
                <w:szCs w:val="22"/>
              </w:rPr>
              <w:t xml:space="preserve"> 000</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r>
      <w:tr w:rsidR="00411588" w:rsidTr="00C268B8">
        <w:trPr>
          <w:trHeight w:val="300"/>
        </w:trPr>
        <w:tc>
          <w:tcPr>
            <w:tcW w:w="3360" w:type="dxa"/>
            <w:tcBorders>
              <w:top w:val="nil"/>
              <w:left w:val="single" w:sz="4" w:space="0" w:color="auto"/>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Sum accomodations</w:t>
            </w:r>
          </w:p>
        </w:tc>
        <w:tc>
          <w:tcPr>
            <w:tcW w:w="1176" w:type="dxa"/>
            <w:tcBorders>
              <w:top w:val="nil"/>
              <w:left w:val="nil"/>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r w:rsidR="00DA153F">
              <w:rPr>
                <w:rFonts w:ascii="Calibri" w:hAnsi="Calibri"/>
                <w:color w:val="000000"/>
                <w:sz w:val="22"/>
                <w:szCs w:val="22"/>
              </w:rPr>
              <w:t>115 000</w:t>
            </w:r>
          </w:p>
        </w:tc>
        <w:tc>
          <w:tcPr>
            <w:tcW w:w="993" w:type="dxa"/>
            <w:tcBorders>
              <w:top w:val="nil"/>
              <w:left w:val="nil"/>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000000" w:fill="D9D9D9"/>
            <w:noWrap/>
            <w:vAlign w:val="bottom"/>
            <w:hideMark/>
          </w:tcPr>
          <w:p w:rsidR="00254101" w:rsidRDefault="008605F3">
            <w:pPr>
              <w:jc w:val="right"/>
              <w:rPr>
                <w:rFonts w:ascii="Calibri" w:hAnsi="Calibri"/>
                <w:color w:val="000000"/>
                <w:sz w:val="22"/>
                <w:szCs w:val="22"/>
              </w:rPr>
            </w:pPr>
            <w:r>
              <w:rPr>
                <w:rFonts w:ascii="Calibri" w:hAnsi="Calibri"/>
                <w:color w:val="000000"/>
                <w:sz w:val="22"/>
                <w:szCs w:val="22"/>
              </w:rPr>
              <w:t>195</w:t>
            </w:r>
            <w:r w:rsidR="00254101">
              <w:rPr>
                <w:rFonts w:ascii="Calibri" w:hAnsi="Calibri"/>
                <w:color w:val="000000"/>
                <w:sz w:val="22"/>
                <w:szCs w:val="22"/>
              </w:rPr>
              <w:t xml:space="preserve"> 582</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Travel expences</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16 096</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rsidP="008605F3">
            <w:pPr>
              <w:jc w:val="right"/>
              <w:rPr>
                <w:rFonts w:ascii="Calibri" w:hAnsi="Calibri"/>
                <w:color w:val="000000"/>
                <w:sz w:val="22"/>
                <w:szCs w:val="22"/>
              </w:rPr>
            </w:pPr>
            <w:r>
              <w:rPr>
                <w:rFonts w:ascii="Calibri" w:hAnsi="Calibri"/>
                <w:color w:val="000000"/>
                <w:sz w:val="22"/>
                <w:szCs w:val="22"/>
              </w:rPr>
              <w:t> </w:t>
            </w:r>
            <w:r w:rsidR="008605F3">
              <w:rPr>
                <w:rFonts w:ascii="Calibri" w:hAnsi="Calibri"/>
                <w:color w:val="000000"/>
                <w:sz w:val="22"/>
                <w:szCs w:val="22"/>
              </w:rPr>
              <w:t>50 000</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Transport</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4 963</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11 467</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Service travels</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56 096</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r>
      <w:tr w:rsidR="00411588" w:rsidTr="00C268B8">
        <w:trPr>
          <w:trHeight w:val="300"/>
        </w:trPr>
        <w:tc>
          <w:tcPr>
            <w:tcW w:w="3360" w:type="dxa"/>
            <w:tcBorders>
              <w:top w:val="nil"/>
              <w:left w:val="single" w:sz="4" w:space="0" w:color="auto"/>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Sum Travel  expences</w:t>
            </w:r>
          </w:p>
        </w:tc>
        <w:tc>
          <w:tcPr>
            <w:tcW w:w="1176" w:type="dxa"/>
            <w:tcBorders>
              <w:top w:val="nil"/>
              <w:left w:val="nil"/>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r w:rsidR="00F457F5">
              <w:rPr>
                <w:rFonts w:ascii="Calibri" w:hAnsi="Calibri"/>
                <w:color w:val="000000"/>
                <w:sz w:val="22"/>
                <w:szCs w:val="22"/>
              </w:rPr>
              <w:t>250 000</w:t>
            </w:r>
          </w:p>
        </w:tc>
        <w:tc>
          <w:tcPr>
            <w:tcW w:w="993" w:type="dxa"/>
            <w:tcBorders>
              <w:top w:val="nil"/>
              <w:left w:val="nil"/>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000000" w:fill="D9D9D9"/>
            <w:noWrap/>
            <w:vAlign w:val="bottom"/>
            <w:hideMark/>
          </w:tcPr>
          <w:p w:rsidR="00254101" w:rsidRDefault="00470BB7">
            <w:pPr>
              <w:jc w:val="right"/>
              <w:rPr>
                <w:rFonts w:ascii="Calibri" w:hAnsi="Calibri"/>
                <w:color w:val="000000"/>
                <w:sz w:val="22"/>
                <w:szCs w:val="22"/>
              </w:rPr>
            </w:pPr>
            <w:r>
              <w:rPr>
                <w:rFonts w:ascii="Calibri" w:hAnsi="Calibri"/>
                <w:color w:val="000000"/>
                <w:sz w:val="22"/>
                <w:szCs w:val="22"/>
              </w:rPr>
              <w:t>138</w:t>
            </w:r>
            <w:r w:rsidR="00254101">
              <w:rPr>
                <w:rFonts w:ascii="Calibri" w:hAnsi="Calibri"/>
                <w:color w:val="000000"/>
                <w:sz w:val="22"/>
                <w:szCs w:val="22"/>
              </w:rPr>
              <w:t xml:space="preserve"> 622</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Transaction Murmansk</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313 025</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VAT</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14 493</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14 493</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Compensation for VAT</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-242</w:t>
            </w:r>
          </w:p>
        </w:tc>
      </w:tr>
      <w:tr w:rsidR="00411588" w:rsidTr="00C268B8">
        <w:trPr>
          <w:trHeight w:val="300"/>
        </w:trPr>
        <w:tc>
          <w:tcPr>
            <w:tcW w:w="3360" w:type="dxa"/>
            <w:tcBorders>
              <w:top w:val="nil"/>
              <w:left w:val="single" w:sz="4" w:space="0" w:color="auto"/>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Sum project 143021 Arctic skills</w:t>
            </w:r>
          </w:p>
        </w:tc>
        <w:tc>
          <w:tcPr>
            <w:tcW w:w="1176" w:type="dxa"/>
            <w:tcBorders>
              <w:top w:val="nil"/>
              <w:left w:val="nil"/>
              <w:bottom w:val="single" w:sz="4" w:space="0" w:color="auto"/>
              <w:right w:val="single" w:sz="4" w:space="0" w:color="auto"/>
            </w:tcBorders>
            <w:shd w:val="clear" w:color="000000" w:fill="D9D9D9"/>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r w:rsidR="00C268B8">
              <w:rPr>
                <w:rFonts w:ascii="Calibri" w:hAnsi="Calibri"/>
                <w:color w:val="000000"/>
                <w:sz w:val="22"/>
                <w:szCs w:val="22"/>
              </w:rPr>
              <w:t>1 215 000</w:t>
            </w:r>
          </w:p>
        </w:tc>
        <w:tc>
          <w:tcPr>
            <w:tcW w:w="993" w:type="dxa"/>
            <w:tcBorders>
              <w:top w:val="nil"/>
              <w:left w:val="nil"/>
              <w:bottom w:val="single" w:sz="4" w:space="0" w:color="auto"/>
              <w:right w:val="single" w:sz="4" w:space="0" w:color="auto"/>
            </w:tcBorders>
            <w:shd w:val="clear" w:color="000000" w:fill="D9D9D9"/>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681 880</w:t>
            </w:r>
          </w:p>
        </w:tc>
        <w:tc>
          <w:tcPr>
            <w:tcW w:w="1134" w:type="dxa"/>
            <w:tcBorders>
              <w:top w:val="nil"/>
              <w:left w:val="nil"/>
              <w:bottom w:val="single" w:sz="4" w:space="0" w:color="auto"/>
              <w:right w:val="single" w:sz="4" w:space="0" w:color="auto"/>
            </w:tcBorders>
            <w:shd w:val="clear" w:color="000000" w:fill="D9D9D9"/>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321 722</w:t>
            </w:r>
          </w:p>
        </w:tc>
        <w:tc>
          <w:tcPr>
            <w:tcW w:w="1134" w:type="dxa"/>
            <w:tcBorders>
              <w:top w:val="nil"/>
              <w:left w:val="nil"/>
              <w:bottom w:val="single" w:sz="4" w:space="0" w:color="auto"/>
              <w:right w:val="single" w:sz="4" w:space="0" w:color="auto"/>
            </w:tcBorders>
            <w:shd w:val="clear" w:color="000000" w:fill="D9D9D9"/>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350 000</w:t>
            </w:r>
          </w:p>
        </w:tc>
        <w:tc>
          <w:tcPr>
            <w:tcW w:w="1275" w:type="dxa"/>
            <w:tcBorders>
              <w:top w:val="nil"/>
              <w:left w:val="nil"/>
              <w:bottom w:val="single" w:sz="4" w:space="0" w:color="auto"/>
              <w:right w:val="single" w:sz="4" w:space="0" w:color="auto"/>
            </w:tcBorders>
            <w:shd w:val="clear" w:color="000000" w:fill="D9D9D9"/>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1 040 577</w:t>
            </w:r>
          </w:p>
        </w:tc>
      </w:tr>
      <w:tr w:rsidR="00254101" w:rsidTr="00C268B8">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54101" w:rsidRDefault="00C268B8">
            <w:pPr>
              <w:rPr>
                <w:rFonts w:ascii="Calibri" w:hAnsi="Calibri"/>
                <w:color w:val="000000"/>
                <w:sz w:val="22"/>
                <w:szCs w:val="22"/>
              </w:rPr>
            </w:pPr>
            <w:r>
              <w:rPr>
                <w:rFonts w:ascii="Calibri" w:hAnsi="Calibri"/>
                <w:color w:val="000000"/>
                <w:sz w:val="22"/>
                <w:szCs w:val="22"/>
              </w:rPr>
              <w:t>Sum without transaction</w:t>
            </w:r>
          </w:p>
        </w:tc>
        <w:tc>
          <w:tcPr>
            <w:tcW w:w="1176"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254101" w:rsidRDefault="00254101">
            <w:pPr>
              <w:jc w:val="right"/>
              <w:rPr>
                <w:rFonts w:ascii="Calibri" w:hAnsi="Calibri"/>
                <w:color w:val="000000"/>
                <w:sz w:val="22"/>
                <w:szCs w:val="22"/>
              </w:rPr>
            </w:pPr>
            <w:r>
              <w:rPr>
                <w:rFonts w:ascii="Calibri" w:hAnsi="Calibri"/>
                <w:color w:val="000000"/>
                <w:sz w:val="22"/>
                <w:szCs w:val="22"/>
              </w:rPr>
              <w:t>368 885</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4101" w:rsidRDefault="00254101">
            <w:pPr>
              <w:rPr>
                <w:rFonts w:ascii="Calibri" w:hAnsi="Calibri"/>
                <w:color w:val="000000"/>
                <w:sz w:val="22"/>
                <w:szCs w:val="22"/>
              </w:rPr>
            </w:pPr>
            <w:r>
              <w:rPr>
                <w:rFonts w:ascii="Calibri" w:hAnsi="Calibri"/>
                <w:color w:val="000000"/>
                <w:sz w:val="22"/>
                <w:szCs w:val="22"/>
              </w:rPr>
              <w:t> </w:t>
            </w:r>
          </w:p>
        </w:tc>
      </w:tr>
      <w:tr w:rsidR="00254101" w:rsidTr="00C268B8">
        <w:trPr>
          <w:trHeight w:val="300"/>
        </w:trPr>
        <w:tc>
          <w:tcPr>
            <w:tcW w:w="3360" w:type="dxa"/>
            <w:tcBorders>
              <w:top w:val="nil"/>
              <w:left w:val="nil"/>
              <w:bottom w:val="nil"/>
              <w:right w:val="nil"/>
            </w:tcBorders>
            <w:shd w:val="clear" w:color="auto" w:fill="auto"/>
            <w:noWrap/>
            <w:vAlign w:val="bottom"/>
            <w:hideMark/>
          </w:tcPr>
          <w:p w:rsidR="00254101" w:rsidRDefault="00254101">
            <w:pP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254101" w:rsidRDefault="00254101">
            <w:pPr>
              <w:rPr>
                <w:sz w:val="20"/>
                <w:szCs w:val="20"/>
              </w:rPr>
            </w:pPr>
          </w:p>
        </w:tc>
        <w:tc>
          <w:tcPr>
            <w:tcW w:w="993" w:type="dxa"/>
            <w:tcBorders>
              <w:top w:val="nil"/>
              <w:left w:val="nil"/>
              <w:bottom w:val="nil"/>
              <w:right w:val="nil"/>
            </w:tcBorders>
            <w:shd w:val="clear" w:color="auto" w:fill="auto"/>
            <w:noWrap/>
            <w:vAlign w:val="bottom"/>
            <w:hideMark/>
          </w:tcPr>
          <w:p w:rsidR="00254101" w:rsidRDefault="00254101">
            <w:pPr>
              <w:rPr>
                <w:sz w:val="20"/>
                <w:szCs w:val="20"/>
              </w:rPr>
            </w:pPr>
          </w:p>
        </w:tc>
        <w:tc>
          <w:tcPr>
            <w:tcW w:w="1134" w:type="dxa"/>
            <w:tcBorders>
              <w:top w:val="nil"/>
              <w:left w:val="nil"/>
              <w:bottom w:val="nil"/>
              <w:right w:val="nil"/>
            </w:tcBorders>
            <w:shd w:val="clear" w:color="auto" w:fill="auto"/>
            <w:noWrap/>
            <w:vAlign w:val="bottom"/>
            <w:hideMark/>
          </w:tcPr>
          <w:p w:rsidR="00254101" w:rsidRDefault="00254101">
            <w:pPr>
              <w:rPr>
                <w:sz w:val="20"/>
                <w:szCs w:val="20"/>
              </w:rPr>
            </w:pPr>
          </w:p>
        </w:tc>
        <w:tc>
          <w:tcPr>
            <w:tcW w:w="1134" w:type="dxa"/>
            <w:tcBorders>
              <w:top w:val="nil"/>
              <w:left w:val="nil"/>
              <w:bottom w:val="nil"/>
              <w:right w:val="nil"/>
            </w:tcBorders>
            <w:shd w:val="clear" w:color="auto" w:fill="auto"/>
            <w:noWrap/>
            <w:vAlign w:val="bottom"/>
            <w:hideMark/>
          </w:tcPr>
          <w:p w:rsidR="00254101" w:rsidRDefault="00254101">
            <w:pPr>
              <w:rPr>
                <w:sz w:val="20"/>
                <w:szCs w:val="20"/>
              </w:rPr>
            </w:pPr>
          </w:p>
        </w:tc>
        <w:tc>
          <w:tcPr>
            <w:tcW w:w="1275" w:type="dxa"/>
            <w:tcBorders>
              <w:top w:val="nil"/>
              <w:left w:val="nil"/>
              <w:bottom w:val="nil"/>
              <w:right w:val="nil"/>
            </w:tcBorders>
            <w:shd w:val="clear" w:color="auto" w:fill="auto"/>
            <w:noWrap/>
            <w:vAlign w:val="bottom"/>
            <w:hideMark/>
          </w:tcPr>
          <w:p w:rsidR="00254101" w:rsidRDefault="00254101">
            <w:pPr>
              <w:rPr>
                <w:sz w:val="20"/>
                <w:szCs w:val="20"/>
              </w:rPr>
            </w:pPr>
          </w:p>
        </w:tc>
      </w:tr>
    </w:tbl>
    <w:p w:rsidR="00B17CA0" w:rsidRDefault="00B17CA0" w:rsidP="00B17CA0"/>
    <w:p w:rsidR="00972911" w:rsidRDefault="0025658B" w:rsidP="00B17CA0">
      <w:pPr>
        <w:rPr>
          <w:rFonts w:asciiTheme="minorHAnsi" w:hAnsiTheme="minorHAnsi"/>
        </w:rPr>
      </w:pPr>
      <w:r>
        <w:rPr>
          <w:rFonts w:asciiTheme="minorHAnsi" w:hAnsiTheme="minorHAnsi"/>
        </w:rPr>
        <w:t>Balance 2017</w:t>
      </w:r>
    </w:p>
    <w:p w:rsidR="0025658B" w:rsidRDefault="0025658B" w:rsidP="00B17CA0">
      <w:pPr>
        <w:rPr>
          <w:rFonts w:asciiTheme="minorHAnsi" w:hAnsiTheme="minorHAnsi"/>
        </w:rPr>
      </w:pPr>
    </w:p>
    <w:tbl>
      <w:tblPr>
        <w:tblStyle w:val="Tabellrutenett"/>
        <w:tblW w:w="0" w:type="auto"/>
        <w:tblLook w:val="04A0" w:firstRow="1" w:lastRow="0" w:firstColumn="1" w:lastColumn="0" w:noHBand="0" w:noVBand="1"/>
      </w:tblPr>
      <w:tblGrid>
        <w:gridCol w:w="3823"/>
        <w:gridCol w:w="2218"/>
        <w:gridCol w:w="3021"/>
      </w:tblGrid>
      <w:tr w:rsidR="0025658B" w:rsidTr="00DD77A2">
        <w:tc>
          <w:tcPr>
            <w:tcW w:w="3823" w:type="dxa"/>
            <w:shd w:val="clear" w:color="auto" w:fill="D9D9D9" w:themeFill="background1" w:themeFillShade="D9"/>
          </w:tcPr>
          <w:p w:rsidR="0025658B" w:rsidRDefault="0025658B" w:rsidP="00B17CA0">
            <w:pPr>
              <w:rPr>
                <w:rFonts w:asciiTheme="minorHAnsi" w:hAnsiTheme="minorHAnsi"/>
              </w:rPr>
            </w:pPr>
            <w:r>
              <w:rPr>
                <w:rFonts w:asciiTheme="minorHAnsi" w:hAnsiTheme="minorHAnsi"/>
              </w:rPr>
              <w:t>Contributors</w:t>
            </w:r>
          </w:p>
        </w:tc>
        <w:tc>
          <w:tcPr>
            <w:tcW w:w="2218" w:type="dxa"/>
            <w:shd w:val="clear" w:color="auto" w:fill="D9D9D9" w:themeFill="background1" w:themeFillShade="D9"/>
          </w:tcPr>
          <w:p w:rsidR="0025658B" w:rsidRDefault="0025658B" w:rsidP="00B17CA0">
            <w:pPr>
              <w:rPr>
                <w:rFonts w:asciiTheme="minorHAnsi" w:hAnsiTheme="minorHAnsi"/>
              </w:rPr>
            </w:pPr>
            <w:r>
              <w:rPr>
                <w:rFonts w:asciiTheme="minorHAnsi" w:hAnsiTheme="minorHAnsi"/>
              </w:rPr>
              <w:t>Incomes</w:t>
            </w:r>
          </w:p>
        </w:tc>
        <w:tc>
          <w:tcPr>
            <w:tcW w:w="3021" w:type="dxa"/>
            <w:shd w:val="clear" w:color="auto" w:fill="D9D9D9" w:themeFill="background1" w:themeFillShade="D9"/>
          </w:tcPr>
          <w:p w:rsidR="0025658B" w:rsidRDefault="0025658B" w:rsidP="00B17CA0">
            <w:pPr>
              <w:rPr>
                <w:rFonts w:asciiTheme="minorHAnsi" w:hAnsiTheme="minorHAnsi"/>
              </w:rPr>
            </w:pPr>
            <w:r>
              <w:rPr>
                <w:rFonts w:asciiTheme="minorHAnsi" w:hAnsiTheme="minorHAnsi"/>
              </w:rPr>
              <w:t>Expences</w:t>
            </w:r>
          </w:p>
        </w:tc>
      </w:tr>
      <w:tr w:rsidR="0025658B" w:rsidTr="0025658B">
        <w:tc>
          <w:tcPr>
            <w:tcW w:w="3823" w:type="dxa"/>
          </w:tcPr>
          <w:p w:rsidR="0025658B" w:rsidRDefault="0025658B" w:rsidP="00B17CA0">
            <w:pPr>
              <w:rPr>
                <w:rFonts w:asciiTheme="minorHAnsi" w:hAnsiTheme="minorHAnsi"/>
              </w:rPr>
            </w:pPr>
            <w:r>
              <w:rPr>
                <w:rFonts w:asciiTheme="minorHAnsi" w:hAnsiTheme="minorHAnsi"/>
              </w:rPr>
              <w:t>The Norwegian Barents Secretariat</w:t>
            </w:r>
          </w:p>
        </w:tc>
        <w:tc>
          <w:tcPr>
            <w:tcW w:w="2218" w:type="dxa"/>
          </w:tcPr>
          <w:p w:rsidR="0025658B" w:rsidRDefault="0025658B" w:rsidP="00B17CA0">
            <w:pPr>
              <w:rPr>
                <w:rFonts w:asciiTheme="minorHAnsi" w:hAnsiTheme="minorHAnsi"/>
              </w:rPr>
            </w:pPr>
            <w:r>
              <w:rPr>
                <w:rFonts w:asciiTheme="minorHAnsi" w:hAnsiTheme="minorHAnsi"/>
              </w:rPr>
              <w:t>700 000</w:t>
            </w:r>
          </w:p>
        </w:tc>
        <w:tc>
          <w:tcPr>
            <w:tcW w:w="3021" w:type="dxa"/>
          </w:tcPr>
          <w:p w:rsidR="0025658B" w:rsidRDefault="0025658B" w:rsidP="00B17CA0">
            <w:pPr>
              <w:rPr>
                <w:rFonts w:asciiTheme="minorHAnsi" w:hAnsiTheme="minorHAnsi"/>
              </w:rPr>
            </w:pPr>
          </w:p>
        </w:tc>
      </w:tr>
      <w:tr w:rsidR="0025658B" w:rsidTr="0025658B">
        <w:tc>
          <w:tcPr>
            <w:tcW w:w="3823" w:type="dxa"/>
          </w:tcPr>
          <w:p w:rsidR="0025658B" w:rsidRDefault="0025658B" w:rsidP="00B17CA0">
            <w:pPr>
              <w:rPr>
                <w:rFonts w:asciiTheme="minorHAnsi" w:hAnsiTheme="minorHAnsi"/>
              </w:rPr>
            </w:pPr>
            <w:r>
              <w:rPr>
                <w:rFonts w:asciiTheme="minorHAnsi" w:hAnsiTheme="minorHAnsi"/>
              </w:rPr>
              <w:t>Partners own shares</w:t>
            </w:r>
          </w:p>
        </w:tc>
        <w:tc>
          <w:tcPr>
            <w:tcW w:w="2218" w:type="dxa"/>
          </w:tcPr>
          <w:p w:rsidR="0025658B" w:rsidRDefault="0025658B" w:rsidP="00B17CA0">
            <w:pPr>
              <w:rPr>
                <w:rFonts w:asciiTheme="minorHAnsi" w:hAnsiTheme="minorHAnsi"/>
              </w:rPr>
            </w:pPr>
            <w:r>
              <w:rPr>
                <w:rFonts w:asciiTheme="minorHAnsi" w:hAnsiTheme="minorHAnsi"/>
              </w:rPr>
              <w:t>350 000</w:t>
            </w:r>
          </w:p>
        </w:tc>
        <w:tc>
          <w:tcPr>
            <w:tcW w:w="3021" w:type="dxa"/>
          </w:tcPr>
          <w:p w:rsidR="0025658B" w:rsidRDefault="00DD77A2" w:rsidP="00B17CA0">
            <w:pPr>
              <w:rPr>
                <w:rFonts w:asciiTheme="minorHAnsi" w:hAnsiTheme="minorHAnsi"/>
              </w:rPr>
            </w:pPr>
            <w:r>
              <w:rPr>
                <w:rFonts w:asciiTheme="minorHAnsi" w:hAnsiTheme="minorHAnsi"/>
              </w:rPr>
              <w:t>1 040 577</w:t>
            </w:r>
          </w:p>
        </w:tc>
      </w:tr>
    </w:tbl>
    <w:p w:rsidR="0025658B" w:rsidRPr="0025658B" w:rsidRDefault="0025658B" w:rsidP="00B17CA0">
      <w:pPr>
        <w:rPr>
          <w:rFonts w:asciiTheme="minorHAnsi" w:hAnsiTheme="minorHAnsi"/>
        </w:rPr>
      </w:pPr>
    </w:p>
    <w:tbl>
      <w:tblPr>
        <w:tblW w:w="3240" w:type="dxa"/>
        <w:tblCellMar>
          <w:left w:w="70" w:type="dxa"/>
          <w:right w:w="70" w:type="dxa"/>
        </w:tblCellMar>
        <w:tblLook w:val="04A0" w:firstRow="1" w:lastRow="0" w:firstColumn="1" w:lastColumn="0" w:noHBand="0" w:noVBand="1"/>
      </w:tblPr>
      <w:tblGrid>
        <w:gridCol w:w="1820"/>
        <w:gridCol w:w="1420"/>
      </w:tblGrid>
      <w:tr w:rsidR="00DA4C83" w:rsidRPr="00B17CA0" w:rsidTr="002F2302">
        <w:trPr>
          <w:trHeight w:val="300"/>
        </w:trPr>
        <w:tc>
          <w:tcPr>
            <w:tcW w:w="1820" w:type="dxa"/>
            <w:tcBorders>
              <w:top w:val="nil"/>
              <w:left w:val="nil"/>
              <w:bottom w:val="nil"/>
              <w:right w:val="nil"/>
            </w:tcBorders>
            <w:shd w:val="clear" w:color="auto" w:fill="auto"/>
            <w:noWrap/>
            <w:vAlign w:val="bottom"/>
            <w:hideMark/>
          </w:tcPr>
          <w:p w:rsidR="00DA4C83" w:rsidRDefault="00DA4C83">
            <w:pPr>
              <w:rPr>
                <w:rFonts w:ascii="Calibri" w:hAnsi="Calibri"/>
                <w:color w:val="000000"/>
                <w:sz w:val="22"/>
                <w:szCs w:val="22"/>
                <w:lang w:val="en-GB"/>
              </w:rPr>
            </w:pPr>
          </w:p>
          <w:p w:rsidR="00D07EB3" w:rsidRDefault="00D07EB3">
            <w:pPr>
              <w:rPr>
                <w:rFonts w:ascii="Calibri" w:hAnsi="Calibri"/>
                <w:color w:val="000000"/>
                <w:sz w:val="22"/>
                <w:szCs w:val="22"/>
                <w:lang w:val="en-GB"/>
              </w:rPr>
            </w:pPr>
          </w:p>
          <w:p w:rsidR="00D07EB3" w:rsidRDefault="00D07EB3">
            <w:pPr>
              <w:rPr>
                <w:rFonts w:ascii="Calibri" w:hAnsi="Calibri"/>
                <w:color w:val="000000"/>
                <w:sz w:val="22"/>
                <w:szCs w:val="22"/>
                <w:lang w:val="en-GB"/>
              </w:rPr>
            </w:pPr>
          </w:p>
          <w:p w:rsidR="00D07EB3" w:rsidRDefault="00D07EB3">
            <w:pPr>
              <w:rPr>
                <w:rFonts w:ascii="Calibri" w:hAnsi="Calibri"/>
                <w:color w:val="000000"/>
                <w:sz w:val="22"/>
                <w:szCs w:val="22"/>
                <w:lang w:val="en-GB"/>
              </w:rPr>
            </w:pPr>
          </w:p>
          <w:p w:rsidR="00D07EB3" w:rsidRDefault="00D07EB3">
            <w:pPr>
              <w:rPr>
                <w:rFonts w:ascii="Calibri" w:hAnsi="Calibri"/>
                <w:color w:val="000000"/>
                <w:sz w:val="22"/>
                <w:szCs w:val="22"/>
                <w:lang w:val="en-GB"/>
              </w:rPr>
            </w:pPr>
          </w:p>
          <w:p w:rsidR="00D07EB3" w:rsidRDefault="00D07EB3">
            <w:pPr>
              <w:rPr>
                <w:rFonts w:ascii="Calibri" w:hAnsi="Calibri"/>
                <w:color w:val="000000"/>
                <w:sz w:val="22"/>
                <w:szCs w:val="22"/>
                <w:lang w:val="en-GB"/>
              </w:rPr>
            </w:pPr>
          </w:p>
          <w:p w:rsidR="00D07EB3" w:rsidRDefault="00D07EB3">
            <w:pPr>
              <w:rPr>
                <w:rFonts w:ascii="Calibri" w:hAnsi="Calibri"/>
                <w:color w:val="000000"/>
                <w:sz w:val="22"/>
                <w:szCs w:val="22"/>
                <w:lang w:val="en-GB"/>
              </w:rPr>
            </w:pPr>
          </w:p>
          <w:p w:rsidR="00D07EB3" w:rsidRPr="00B17CA0" w:rsidRDefault="00D07EB3">
            <w:pPr>
              <w:rPr>
                <w:rFonts w:ascii="Calibri" w:hAnsi="Calibri"/>
                <w:color w:val="000000"/>
                <w:sz w:val="22"/>
                <w:szCs w:val="22"/>
                <w:lang w:val="en-GB"/>
              </w:rPr>
            </w:pPr>
          </w:p>
        </w:tc>
        <w:tc>
          <w:tcPr>
            <w:tcW w:w="1420" w:type="dxa"/>
            <w:tcBorders>
              <w:top w:val="nil"/>
              <w:left w:val="nil"/>
              <w:bottom w:val="nil"/>
              <w:right w:val="nil"/>
            </w:tcBorders>
            <w:shd w:val="clear" w:color="auto" w:fill="auto"/>
            <w:noWrap/>
            <w:vAlign w:val="bottom"/>
            <w:hideMark/>
          </w:tcPr>
          <w:p w:rsidR="00DA4C83" w:rsidRPr="00B17CA0" w:rsidRDefault="00DA4C83">
            <w:pPr>
              <w:rPr>
                <w:sz w:val="20"/>
                <w:szCs w:val="20"/>
                <w:lang w:val="en-GB"/>
              </w:rPr>
            </w:pPr>
          </w:p>
        </w:tc>
      </w:tr>
    </w:tbl>
    <w:p w:rsidR="006506FE" w:rsidRPr="006506FE" w:rsidRDefault="006506FE" w:rsidP="006506FE">
      <w:pPr>
        <w:rPr>
          <w:rFonts w:asciiTheme="minorHAnsi" w:hAnsiTheme="minorHAnsi"/>
          <w:b/>
          <w:bCs/>
        </w:rPr>
      </w:pPr>
    </w:p>
    <w:p w:rsidR="006506FE" w:rsidRPr="006506FE" w:rsidRDefault="006506FE" w:rsidP="006506FE">
      <w:pPr>
        <w:rPr>
          <w:b/>
          <w:bCs/>
        </w:rPr>
      </w:pPr>
    </w:p>
    <w:p w:rsidR="005E5084" w:rsidRPr="005E5084" w:rsidRDefault="005E5084" w:rsidP="005E5084">
      <w:pPr>
        <w:rPr>
          <w:b/>
          <w:bCs/>
        </w:rPr>
      </w:pPr>
    </w:p>
    <w:p w:rsidR="005E5084" w:rsidRPr="005E5084" w:rsidRDefault="005E5084" w:rsidP="005E5084"/>
    <w:p w:rsidR="00147E77" w:rsidRPr="005A629C" w:rsidRDefault="00147E77" w:rsidP="00147E77">
      <w:pPr>
        <w:rPr>
          <w:lang w:val="en-US"/>
        </w:rPr>
      </w:pPr>
    </w:p>
    <w:p w:rsidR="00147E77" w:rsidRPr="005A629C" w:rsidRDefault="00147E77" w:rsidP="00147E77">
      <w:pPr>
        <w:rPr>
          <w:lang w:val="en-US"/>
        </w:rPr>
      </w:pPr>
    </w:p>
    <w:p w:rsidR="00147E77" w:rsidRPr="00460DA1" w:rsidRDefault="00147E77" w:rsidP="00147E77">
      <w:pPr>
        <w:rPr>
          <w:lang w:val="es-ES"/>
        </w:rPr>
      </w:pPr>
    </w:p>
    <w:p w:rsidR="00147E77" w:rsidRPr="00460DA1" w:rsidRDefault="00147E77" w:rsidP="00147E77">
      <w:pPr>
        <w:rPr>
          <w:lang w:val="es-ES"/>
        </w:rPr>
      </w:pPr>
    </w:p>
    <w:p w:rsidR="00A50D87" w:rsidRPr="00460DA1" w:rsidRDefault="00A50D87" w:rsidP="00147E77">
      <w:pPr>
        <w:rPr>
          <w:lang w:val="es-ES"/>
        </w:rPr>
      </w:pPr>
    </w:p>
    <w:p w:rsidR="00080C40" w:rsidRPr="00460DA1" w:rsidRDefault="00080C40" w:rsidP="00147E77">
      <w:pPr>
        <w:rPr>
          <w:lang w:val="es-ES"/>
        </w:rPr>
      </w:pPr>
    </w:p>
    <w:p w:rsidR="000C728A" w:rsidRPr="00460DA1" w:rsidRDefault="000C728A" w:rsidP="00147E77">
      <w:pPr>
        <w:rPr>
          <w:lang w:val="es-ES"/>
        </w:rPr>
      </w:pPr>
    </w:p>
    <w:p w:rsidR="000C728A" w:rsidRPr="00460DA1" w:rsidRDefault="000C728A" w:rsidP="00147E77">
      <w:pPr>
        <w:rPr>
          <w:lang w:val="es-ES"/>
        </w:rPr>
      </w:pPr>
    </w:p>
    <w:p w:rsidR="003F1D71" w:rsidRPr="00460DA1" w:rsidRDefault="003F1D71" w:rsidP="00147E77">
      <w:pPr>
        <w:rPr>
          <w:lang w:val="es-ES"/>
        </w:rPr>
      </w:pPr>
    </w:p>
    <w:p w:rsidR="00A50D87" w:rsidRPr="00682213" w:rsidRDefault="00A50D87" w:rsidP="00A50D87">
      <w:pPr>
        <w:rPr>
          <w:rFonts w:ascii="Arial Rounded MT Bold" w:hAnsi="Arial Rounded MT Bold"/>
          <w:b/>
          <w:color w:val="FF0000"/>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30509" w:rsidRPr="00147E77" w:rsidRDefault="00830509" w:rsidP="00147E77"/>
    <w:sectPr w:rsidR="00830509" w:rsidRPr="00147E77" w:rsidSect="00080C4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EB3" w:rsidRDefault="00D07EB3" w:rsidP="0025399A">
      <w:r>
        <w:separator/>
      </w:r>
    </w:p>
  </w:endnote>
  <w:endnote w:type="continuationSeparator" w:id="0">
    <w:p w:rsidR="00D07EB3" w:rsidRDefault="00D07EB3" w:rsidP="002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535961"/>
      <w:docPartObj>
        <w:docPartGallery w:val="Page Numbers (Bottom of Page)"/>
        <w:docPartUnique/>
      </w:docPartObj>
    </w:sdtPr>
    <w:sdtEndPr/>
    <w:sdtContent>
      <w:p w:rsidR="009D6947" w:rsidRDefault="009D6947">
        <w:pPr>
          <w:pStyle w:val="Bunntekst"/>
        </w:pPr>
        <w:r>
          <w:fldChar w:fldCharType="begin"/>
        </w:r>
        <w:r>
          <w:instrText>PAGE   \* MERGEFORMAT</w:instrText>
        </w:r>
        <w:r>
          <w:fldChar w:fldCharType="separate"/>
        </w:r>
        <w:r w:rsidR="00306557">
          <w:rPr>
            <w:noProof/>
          </w:rPr>
          <w:t>1</w:t>
        </w:r>
        <w:r>
          <w:fldChar w:fldCharType="end"/>
        </w:r>
      </w:p>
    </w:sdtContent>
  </w:sdt>
  <w:p w:rsidR="009D6947" w:rsidRDefault="009D694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EB3" w:rsidRDefault="00D07EB3" w:rsidP="0025399A">
      <w:r>
        <w:separator/>
      </w:r>
    </w:p>
  </w:footnote>
  <w:footnote w:type="continuationSeparator" w:id="0">
    <w:p w:rsidR="00D07EB3" w:rsidRDefault="00D07EB3" w:rsidP="00253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67DA"/>
    <w:multiLevelType w:val="hybridMultilevel"/>
    <w:tmpl w:val="C2F4A78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8AC6D8A"/>
    <w:multiLevelType w:val="hybridMultilevel"/>
    <w:tmpl w:val="17F450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BD7D5E"/>
    <w:multiLevelType w:val="hybridMultilevel"/>
    <w:tmpl w:val="282ED0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C3C524B"/>
    <w:multiLevelType w:val="hybridMultilevel"/>
    <w:tmpl w:val="21FC1EE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E4B5C61"/>
    <w:multiLevelType w:val="hybridMultilevel"/>
    <w:tmpl w:val="7E00488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25543919"/>
    <w:multiLevelType w:val="hybridMultilevel"/>
    <w:tmpl w:val="467A293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28493079"/>
    <w:multiLevelType w:val="hybridMultilevel"/>
    <w:tmpl w:val="7B3C4A8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2D9D2EF1"/>
    <w:multiLevelType w:val="hybridMultilevel"/>
    <w:tmpl w:val="F4945FE0"/>
    <w:lvl w:ilvl="0" w:tplc="0414000F">
      <w:start w:val="1"/>
      <w:numFmt w:val="decimal"/>
      <w:lvlText w:val="%1."/>
      <w:lvlJc w:val="left"/>
      <w:pPr>
        <w:ind w:left="927"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319E2567"/>
    <w:multiLevelType w:val="hybridMultilevel"/>
    <w:tmpl w:val="5664BD3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33143C56"/>
    <w:multiLevelType w:val="hybridMultilevel"/>
    <w:tmpl w:val="E886E0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415B015D"/>
    <w:multiLevelType w:val="hybridMultilevel"/>
    <w:tmpl w:val="0E94B55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4AE62224"/>
    <w:multiLevelType w:val="hybridMultilevel"/>
    <w:tmpl w:val="D2FA699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4CED68FE"/>
    <w:multiLevelType w:val="hybridMultilevel"/>
    <w:tmpl w:val="64C8CF0A"/>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13" w15:restartNumberingAfterBreak="0">
    <w:nsid w:val="5E150B0F"/>
    <w:multiLevelType w:val="hybridMultilevel"/>
    <w:tmpl w:val="CC2E8B5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5EF36AC8"/>
    <w:multiLevelType w:val="hybridMultilevel"/>
    <w:tmpl w:val="AE78E49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5FEF25C2"/>
    <w:multiLevelType w:val="hybridMultilevel"/>
    <w:tmpl w:val="5568096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76A67D80"/>
    <w:multiLevelType w:val="hybridMultilevel"/>
    <w:tmpl w:val="72161420"/>
    <w:lvl w:ilvl="0" w:tplc="78E67846">
      <w:start w:val="17"/>
      <w:numFmt w:val="decimal"/>
      <w:lvlText w:val="%1"/>
      <w:lvlJc w:val="left"/>
      <w:pPr>
        <w:ind w:left="1080" w:hanging="360"/>
      </w:pPr>
      <w:rPr>
        <w:rFonts w:hint="default"/>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7F5D6F6A"/>
    <w:multiLevelType w:val="hybridMultilevel"/>
    <w:tmpl w:val="F37092A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7"/>
  </w:num>
  <w:num w:numId="4">
    <w:abstractNumId w:val="15"/>
  </w:num>
  <w:num w:numId="5">
    <w:abstractNumId w:val="10"/>
  </w:num>
  <w:num w:numId="6">
    <w:abstractNumId w:val="5"/>
  </w:num>
  <w:num w:numId="7">
    <w:abstractNumId w:val="13"/>
  </w:num>
  <w:num w:numId="8">
    <w:abstractNumId w:val="8"/>
  </w:num>
  <w:num w:numId="9">
    <w:abstractNumId w:val="6"/>
  </w:num>
  <w:num w:numId="10">
    <w:abstractNumId w:val="11"/>
  </w:num>
  <w:num w:numId="11">
    <w:abstractNumId w:val="17"/>
  </w:num>
  <w:num w:numId="12">
    <w:abstractNumId w:val="4"/>
  </w:num>
  <w:num w:numId="13">
    <w:abstractNumId w:val="14"/>
  </w:num>
  <w:num w:numId="14">
    <w:abstractNumId w:val="0"/>
  </w:num>
  <w:num w:numId="15">
    <w:abstractNumId w:val="12"/>
  </w:num>
  <w:num w:numId="16">
    <w:abstractNumId w:val="2"/>
  </w:num>
  <w:num w:numId="17">
    <w:abstractNumId w:val="16"/>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ED"/>
    <w:rsid w:val="0000737D"/>
    <w:rsid w:val="00011EC8"/>
    <w:rsid w:val="00014D80"/>
    <w:rsid w:val="000201AA"/>
    <w:rsid w:val="00021CFE"/>
    <w:rsid w:val="00023F9D"/>
    <w:rsid w:val="000279D4"/>
    <w:rsid w:val="00030761"/>
    <w:rsid w:val="0003165B"/>
    <w:rsid w:val="000326D0"/>
    <w:rsid w:val="0003550C"/>
    <w:rsid w:val="000405E2"/>
    <w:rsid w:val="00044058"/>
    <w:rsid w:val="00044720"/>
    <w:rsid w:val="00067E36"/>
    <w:rsid w:val="00072A74"/>
    <w:rsid w:val="00080C40"/>
    <w:rsid w:val="00083343"/>
    <w:rsid w:val="0008341B"/>
    <w:rsid w:val="00090AE3"/>
    <w:rsid w:val="000963BE"/>
    <w:rsid w:val="000B2455"/>
    <w:rsid w:val="000B2CF4"/>
    <w:rsid w:val="000B4084"/>
    <w:rsid w:val="000B42FF"/>
    <w:rsid w:val="000B47AF"/>
    <w:rsid w:val="000B47E3"/>
    <w:rsid w:val="000B621C"/>
    <w:rsid w:val="000C0420"/>
    <w:rsid w:val="000C34BB"/>
    <w:rsid w:val="000C728A"/>
    <w:rsid w:val="000D4768"/>
    <w:rsid w:val="000D499E"/>
    <w:rsid w:val="000D4A43"/>
    <w:rsid w:val="000D6C2B"/>
    <w:rsid w:val="000E5B96"/>
    <w:rsid w:val="000F10E5"/>
    <w:rsid w:val="000F4709"/>
    <w:rsid w:val="000F4FFC"/>
    <w:rsid w:val="001017E7"/>
    <w:rsid w:val="00107A6A"/>
    <w:rsid w:val="001110C6"/>
    <w:rsid w:val="00112492"/>
    <w:rsid w:val="00115CD6"/>
    <w:rsid w:val="00117906"/>
    <w:rsid w:val="00117B6F"/>
    <w:rsid w:val="001247DB"/>
    <w:rsid w:val="0013336A"/>
    <w:rsid w:val="00134653"/>
    <w:rsid w:val="00135CDB"/>
    <w:rsid w:val="00137327"/>
    <w:rsid w:val="001426F2"/>
    <w:rsid w:val="00147904"/>
    <w:rsid w:val="00147E77"/>
    <w:rsid w:val="00156EF3"/>
    <w:rsid w:val="00162692"/>
    <w:rsid w:val="00162C65"/>
    <w:rsid w:val="0016525F"/>
    <w:rsid w:val="001660F7"/>
    <w:rsid w:val="001674BF"/>
    <w:rsid w:val="00173E1B"/>
    <w:rsid w:val="00175E94"/>
    <w:rsid w:val="00175EC9"/>
    <w:rsid w:val="00176D0F"/>
    <w:rsid w:val="00181CEB"/>
    <w:rsid w:val="00185113"/>
    <w:rsid w:val="001853F8"/>
    <w:rsid w:val="0018616E"/>
    <w:rsid w:val="00187E79"/>
    <w:rsid w:val="0019356E"/>
    <w:rsid w:val="001A011C"/>
    <w:rsid w:val="001A0DFC"/>
    <w:rsid w:val="001B005B"/>
    <w:rsid w:val="001B2097"/>
    <w:rsid w:val="001B4102"/>
    <w:rsid w:val="001B5628"/>
    <w:rsid w:val="001B7B24"/>
    <w:rsid w:val="001B7C5B"/>
    <w:rsid w:val="001D39BD"/>
    <w:rsid w:val="001D603A"/>
    <w:rsid w:val="001E1EBD"/>
    <w:rsid w:val="001E267A"/>
    <w:rsid w:val="001E2E72"/>
    <w:rsid w:val="001E6723"/>
    <w:rsid w:val="001E6A98"/>
    <w:rsid w:val="001E7BC4"/>
    <w:rsid w:val="001E7C88"/>
    <w:rsid w:val="001F0089"/>
    <w:rsid w:val="001F25BA"/>
    <w:rsid w:val="001F72EA"/>
    <w:rsid w:val="00201AD8"/>
    <w:rsid w:val="00203942"/>
    <w:rsid w:val="0020615D"/>
    <w:rsid w:val="00215CC5"/>
    <w:rsid w:val="0021627E"/>
    <w:rsid w:val="002242C1"/>
    <w:rsid w:val="00224642"/>
    <w:rsid w:val="0022540C"/>
    <w:rsid w:val="00234E4D"/>
    <w:rsid w:val="0023599A"/>
    <w:rsid w:val="0024316C"/>
    <w:rsid w:val="00245ABD"/>
    <w:rsid w:val="002469DF"/>
    <w:rsid w:val="00250E41"/>
    <w:rsid w:val="00253928"/>
    <w:rsid w:val="0025399A"/>
    <w:rsid w:val="00254101"/>
    <w:rsid w:val="002555A4"/>
    <w:rsid w:val="0025658B"/>
    <w:rsid w:val="00263C4E"/>
    <w:rsid w:val="00264D11"/>
    <w:rsid w:val="00271419"/>
    <w:rsid w:val="00272A9C"/>
    <w:rsid w:val="002836D0"/>
    <w:rsid w:val="0029192F"/>
    <w:rsid w:val="0029286E"/>
    <w:rsid w:val="00297D22"/>
    <w:rsid w:val="002B46F4"/>
    <w:rsid w:val="002B4891"/>
    <w:rsid w:val="002B58A0"/>
    <w:rsid w:val="002C3090"/>
    <w:rsid w:val="002C5FFA"/>
    <w:rsid w:val="002D04F6"/>
    <w:rsid w:val="002D1474"/>
    <w:rsid w:val="002D7E5B"/>
    <w:rsid w:val="002E74EE"/>
    <w:rsid w:val="002F2302"/>
    <w:rsid w:val="002F2AC4"/>
    <w:rsid w:val="002F5263"/>
    <w:rsid w:val="002F6B0E"/>
    <w:rsid w:val="0030075A"/>
    <w:rsid w:val="00304604"/>
    <w:rsid w:val="00306557"/>
    <w:rsid w:val="00310CF3"/>
    <w:rsid w:val="00316AA4"/>
    <w:rsid w:val="00323672"/>
    <w:rsid w:val="00324708"/>
    <w:rsid w:val="0033591B"/>
    <w:rsid w:val="00337DF7"/>
    <w:rsid w:val="00346FBC"/>
    <w:rsid w:val="003517E0"/>
    <w:rsid w:val="00364DE9"/>
    <w:rsid w:val="00371085"/>
    <w:rsid w:val="0037457F"/>
    <w:rsid w:val="00377320"/>
    <w:rsid w:val="003778F6"/>
    <w:rsid w:val="003867C9"/>
    <w:rsid w:val="00393984"/>
    <w:rsid w:val="003A1B03"/>
    <w:rsid w:val="003A1D3E"/>
    <w:rsid w:val="003A67CA"/>
    <w:rsid w:val="003B0C6F"/>
    <w:rsid w:val="003B1787"/>
    <w:rsid w:val="003B425E"/>
    <w:rsid w:val="003C228C"/>
    <w:rsid w:val="003C46D5"/>
    <w:rsid w:val="003C6710"/>
    <w:rsid w:val="003D55CC"/>
    <w:rsid w:val="003D7C8C"/>
    <w:rsid w:val="003E16FA"/>
    <w:rsid w:val="003E21D5"/>
    <w:rsid w:val="003E7E05"/>
    <w:rsid w:val="003F1D71"/>
    <w:rsid w:val="003F25F8"/>
    <w:rsid w:val="003F45A3"/>
    <w:rsid w:val="0040041A"/>
    <w:rsid w:val="004005C8"/>
    <w:rsid w:val="0040148C"/>
    <w:rsid w:val="00402FD2"/>
    <w:rsid w:val="004071D1"/>
    <w:rsid w:val="00410430"/>
    <w:rsid w:val="00411588"/>
    <w:rsid w:val="00416827"/>
    <w:rsid w:val="00420115"/>
    <w:rsid w:val="00420845"/>
    <w:rsid w:val="00420A9B"/>
    <w:rsid w:val="00422C04"/>
    <w:rsid w:val="004253EC"/>
    <w:rsid w:val="004258CA"/>
    <w:rsid w:val="004264E9"/>
    <w:rsid w:val="00434044"/>
    <w:rsid w:val="004357E4"/>
    <w:rsid w:val="00436C08"/>
    <w:rsid w:val="00443EAF"/>
    <w:rsid w:val="00454BAF"/>
    <w:rsid w:val="00455A99"/>
    <w:rsid w:val="00460DA1"/>
    <w:rsid w:val="00462A97"/>
    <w:rsid w:val="00470BB7"/>
    <w:rsid w:val="00470FF8"/>
    <w:rsid w:val="00471226"/>
    <w:rsid w:val="00472764"/>
    <w:rsid w:val="00476132"/>
    <w:rsid w:val="00476EEB"/>
    <w:rsid w:val="00484E4F"/>
    <w:rsid w:val="00491555"/>
    <w:rsid w:val="0049384C"/>
    <w:rsid w:val="0049401F"/>
    <w:rsid w:val="0049578C"/>
    <w:rsid w:val="004A154F"/>
    <w:rsid w:val="004A1D68"/>
    <w:rsid w:val="004A2F3A"/>
    <w:rsid w:val="004A326F"/>
    <w:rsid w:val="004A4CFC"/>
    <w:rsid w:val="004A758C"/>
    <w:rsid w:val="004A79A9"/>
    <w:rsid w:val="004B31BD"/>
    <w:rsid w:val="004B37B4"/>
    <w:rsid w:val="004B5193"/>
    <w:rsid w:val="004B63C3"/>
    <w:rsid w:val="004B6AF8"/>
    <w:rsid w:val="004B761D"/>
    <w:rsid w:val="004C03B2"/>
    <w:rsid w:val="004C042E"/>
    <w:rsid w:val="004D1F2A"/>
    <w:rsid w:val="004D3900"/>
    <w:rsid w:val="004D4FC2"/>
    <w:rsid w:val="004E220F"/>
    <w:rsid w:val="004E406A"/>
    <w:rsid w:val="004E67D2"/>
    <w:rsid w:val="004F6E0B"/>
    <w:rsid w:val="004F77B4"/>
    <w:rsid w:val="00502726"/>
    <w:rsid w:val="005037CD"/>
    <w:rsid w:val="00505227"/>
    <w:rsid w:val="0050540D"/>
    <w:rsid w:val="00505EA2"/>
    <w:rsid w:val="00507EED"/>
    <w:rsid w:val="005202BF"/>
    <w:rsid w:val="00520728"/>
    <w:rsid w:val="0052313A"/>
    <w:rsid w:val="00524C2F"/>
    <w:rsid w:val="0052675C"/>
    <w:rsid w:val="00535500"/>
    <w:rsid w:val="00541348"/>
    <w:rsid w:val="00542302"/>
    <w:rsid w:val="005423D7"/>
    <w:rsid w:val="005455E5"/>
    <w:rsid w:val="00546DEC"/>
    <w:rsid w:val="00550F89"/>
    <w:rsid w:val="0055370D"/>
    <w:rsid w:val="00554AD2"/>
    <w:rsid w:val="00556319"/>
    <w:rsid w:val="00562228"/>
    <w:rsid w:val="00562F6F"/>
    <w:rsid w:val="0056379C"/>
    <w:rsid w:val="005656BB"/>
    <w:rsid w:val="005704C7"/>
    <w:rsid w:val="005725C1"/>
    <w:rsid w:val="0057440C"/>
    <w:rsid w:val="00580AF5"/>
    <w:rsid w:val="0058479E"/>
    <w:rsid w:val="00587A75"/>
    <w:rsid w:val="005A1D14"/>
    <w:rsid w:val="005A56E8"/>
    <w:rsid w:val="005A58BC"/>
    <w:rsid w:val="005A629C"/>
    <w:rsid w:val="005A705C"/>
    <w:rsid w:val="005B3F83"/>
    <w:rsid w:val="005C051E"/>
    <w:rsid w:val="005C6EBC"/>
    <w:rsid w:val="005D2E06"/>
    <w:rsid w:val="005D73AD"/>
    <w:rsid w:val="005D7E39"/>
    <w:rsid w:val="005E0492"/>
    <w:rsid w:val="005E227D"/>
    <w:rsid w:val="005E3579"/>
    <w:rsid w:val="005E5084"/>
    <w:rsid w:val="005E7888"/>
    <w:rsid w:val="005E7A77"/>
    <w:rsid w:val="005F1049"/>
    <w:rsid w:val="005F3182"/>
    <w:rsid w:val="005F4751"/>
    <w:rsid w:val="005F4CC7"/>
    <w:rsid w:val="00602553"/>
    <w:rsid w:val="006051BC"/>
    <w:rsid w:val="00610264"/>
    <w:rsid w:val="0061058C"/>
    <w:rsid w:val="00613CB3"/>
    <w:rsid w:val="00614D6E"/>
    <w:rsid w:val="006160BD"/>
    <w:rsid w:val="006162DA"/>
    <w:rsid w:val="00616A6F"/>
    <w:rsid w:val="00617E6E"/>
    <w:rsid w:val="006207B6"/>
    <w:rsid w:val="00621D8E"/>
    <w:rsid w:val="0062203A"/>
    <w:rsid w:val="006225AF"/>
    <w:rsid w:val="00627DDC"/>
    <w:rsid w:val="00633DD3"/>
    <w:rsid w:val="006354EC"/>
    <w:rsid w:val="0063733C"/>
    <w:rsid w:val="00640B69"/>
    <w:rsid w:val="00641D5E"/>
    <w:rsid w:val="006506FE"/>
    <w:rsid w:val="00650BFD"/>
    <w:rsid w:val="0065252B"/>
    <w:rsid w:val="0065774C"/>
    <w:rsid w:val="006618C3"/>
    <w:rsid w:val="006630EE"/>
    <w:rsid w:val="00665D4E"/>
    <w:rsid w:val="006674B1"/>
    <w:rsid w:val="00670FF7"/>
    <w:rsid w:val="00671F59"/>
    <w:rsid w:val="00673B3D"/>
    <w:rsid w:val="0067750E"/>
    <w:rsid w:val="00681D5E"/>
    <w:rsid w:val="00690E1A"/>
    <w:rsid w:val="00690F3C"/>
    <w:rsid w:val="0069255A"/>
    <w:rsid w:val="00692B0B"/>
    <w:rsid w:val="00693ECD"/>
    <w:rsid w:val="00697621"/>
    <w:rsid w:val="006A10B2"/>
    <w:rsid w:val="006B3EB6"/>
    <w:rsid w:val="006B725D"/>
    <w:rsid w:val="006B7837"/>
    <w:rsid w:val="006C0775"/>
    <w:rsid w:val="006C2466"/>
    <w:rsid w:val="006C4157"/>
    <w:rsid w:val="006C712F"/>
    <w:rsid w:val="006D0CC2"/>
    <w:rsid w:val="006D593D"/>
    <w:rsid w:val="006D6D08"/>
    <w:rsid w:val="006E62B1"/>
    <w:rsid w:val="006E6336"/>
    <w:rsid w:val="006F2423"/>
    <w:rsid w:val="0070038F"/>
    <w:rsid w:val="0070271D"/>
    <w:rsid w:val="007032F0"/>
    <w:rsid w:val="00705CED"/>
    <w:rsid w:val="007235DB"/>
    <w:rsid w:val="0073080C"/>
    <w:rsid w:val="00730844"/>
    <w:rsid w:val="00736911"/>
    <w:rsid w:val="00742FA5"/>
    <w:rsid w:val="00744EBF"/>
    <w:rsid w:val="00750D53"/>
    <w:rsid w:val="00756A29"/>
    <w:rsid w:val="00757ADB"/>
    <w:rsid w:val="00761387"/>
    <w:rsid w:val="00764318"/>
    <w:rsid w:val="00766238"/>
    <w:rsid w:val="00772454"/>
    <w:rsid w:val="007775C8"/>
    <w:rsid w:val="00777ADB"/>
    <w:rsid w:val="007815C2"/>
    <w:rsid w:val="007846EA"/>
    <w:rsid w:val="0079025C"/>
    <w:rsid w:val="00790F2B"/>
    <w:rsid w:val="007A104E"/>
    <w:rsid w:val="007A185D"/>
    <w:rsid w:val="007A2369"/>
    <w:rsid w:val="007A5AB1"/>
    <w:rsid w:val="007A77F7"/>
    <w:rsid w:val="007B0AFF"/>
    <w:rsid w:val="007B5CAC"/>
    <w:rsid w:val="007B5FCD"/>
    <w:rsid w:val="007C2121"/>
    <w:rsid w:val="007C46FE"/>
    <w:rsid w:val="007C4DA1"/>
    <w:rsid w:val="007C624B"/>
    <w:rsid w:val="007D384C"/>
    <w:rsid w:val="007D5DC6"/>
    <w:rsid w:val="007F7916"/>
    <w:rsid w:val="007F7D47"/>
    <w:rsid w:val="0080395E"/>
    <w:rsid w:val="00821937"/>
    <w:rsid w:val="0082223D"/>
    <w:rsid w:val="00822A6E"/>
    <w:rsid w:val="0082502F"/>
    <w:rsid w:val="00826C90"/>
    <w:rsid w:val="008303EA"/>
    <w:rsid w:val="00830509"/>
    <w:rsid w:val="00830C92"/>
    <w:rsid w:val="00835005"/>
    <w:rsid w:val="00841D56"/>
    <w:rsid w:val="00842FE7"/>
    <w:rsid w:val="008605F3"/>
    <w:rsid w:val="008636DD"/>
    <w:rsid w:val="00863A82"/>
    <w:rsid w:val="00863C4A"/>
    <w:rsid w:val="00864EA9"/>
    <w:rsid w:val="00866243"/>
    <w:rsid w:val="008668F5"/>
    <w:rsid w:val="008707B8"/>
    <w:rsid w:val="00874D9D"/>
    <w:rsid w:val="00881211"/>
    <w:rsid w:val="00883442"/>
    <w:rsid w:val="00884332"/>
    <w:rsid w:val="00884FD3"/>
    <w:rsid w:val="008902C4"/>
    <w:rsid w:val="00890B88"/>
    <w:rsid w:val="00890E13"/>
    <w:rsid w:val="00891057"/>
    <w:rsid w:val="0089524C"/>
    <w:rsid w:val="008A2C46"/>
    <w:rsid w:val="008A6C99"/>
    <w:rsid w:val="008B1588"/>
    <w:rsid w:val="008B4797"/>
    <w:rsid w:val="008B78E9"/>
    <w:rsid w:val="008C05B6"/>
    <w:rsid w:val="008C13A9"/>
    <w:rsid w:val="008C266D"/>
    <w:rsid w:val="008C277E"/>
    <w:rsid w:val="008D0A73"/>
    <w:rsid w:val="008D4B4A"/>
    <w:rsid w:val="008D4C9F"/>
    <w:rsid w:val="008D6E24"/>
    <w:rsid w:val="008F4D6C"/>
    <w:rsid w:val="008F7C55"/>
    <w:rsid w:val="008F7FED"/>
    <w:rsid w:val="009008B7"/>
    <w:rsid w:val="0090201B"/>
    <w:rsid w:val="009073CB"/>
    <w:rsid w:val="00907BE2"/>
    <w:rsid w:val="00913AB9"/>
    <w:rsid w:val="009202AA"/>
    <w:rsid w:val="00930966"/>
    <w:rsid w:val="0093189C"/>
    <w:rsid w:val="00936DF6"/>
    <w:rsid w:val="0093781B"/>
    <w:rsid w:val="00937FE6"/>
    <w:rsid w:val="00940C13"/>
    <w:rsid w:val="00944730"/>
    <w:rsid w:val="009468EE"/>
    <w:rsid w:val="0095000F"/>
    <w:rsid w:val="009553C7"/>
    <w:rsid w:val="009620C7"/>
    <w:rsid w:val="00963E50"/>
    <w:rsid w:val="009647DF"/>
    <w:rsid w:val="00966367"/>
    <w:rsid w:val="009665F1"/>
    <w:rsid w:val="00966A4B"/>
    <w:rsid w:val="00967053"/>
    <w:rsid w:val="00972911"/>
    <w:rsid w:val="009829D0"/>
    <w:rsid w:val="009839B4"/>
    <w:rsid w:val="00986297"/>
    <w:rsid w:val="00997952"/>
    <w:rsid w:val="009A1794"/>
    <w:rsid w:val="009A2F6D"/>
    <w:rsid w:val="009A671C"/>
    <w:rsid w:val="009A701A"/>
    <w:rsid w:val="009B26E5"/>
    <w:rsid w:val="009B75A8"/>
    <w:rsid w:val="009B7BD2"/>
    <w:rsid w:val="009C12E2"/>
    <w:rsid w:val="009C2C99"/>
    <w:rsid w:val="009C32C1"/>
    <w:rsid w:val="009C4941"/>
    <w:rsid w:val="009C7FF1"/>
    <w:rsid w:val="009D39D8"/>
    <w:rsid w:val="009D6899"/>
    <w:rsid w:val="009D6947"/>
    <w:rsid w:val="009E00FC"/>
    <w:rsid w:val="009E088F"/>
    <w:rsid w:val="009E259A"/>
    <w:rsid w:val="009E709B"/>
    <w:rsid w:val="009E7BDE"/>
    <w:rsid w:val="009F563F"/>
    <w:rsid w:val="009F56BC"/>
    <w:rsid w:val="009F7B32"/>
    <w:rsid w:val="00A00225"/>
    <w:rsid w:val="00A055A2"/>
    <w:rsid w:val="00A10779"/>
    <w:rsid w:val="00A200B9"/>
    <w:rsid w:val="00A2152A"/>
    <w:rsid w:val="00A219DA"/>
    <w:rsid w:val="00A234CA"/>
    <w:rsid w:val="00A24627"/>
    <w:rsid w:val="00A24CB3"/>
    <w:rsid w:val="00A255AF"/>
    <w:rsid w:val="00A25D51"/>
    <w:rsid w:val="00A302EC"/>
    <w:rsid w:val="00A31FA0"/>
    <w:rsid w:val="00A32934"/>
    <w:rsid w:val="00A33769"/>
    <w:rsid w:val="00A366EC"/>
    <w:rsid w:val="00A37597"/>
    <w:rsid w:val="00A43511"/>
    <w:rsid w:val="00A473E3"/>
    <w:rsid w:val="00A50D87"/>
    <w:rsid w:val="00A52A48"/>
    <w:rsid w:val="00A52F81"/>
    <w:rsid w:val="00A5385C"/>
    <w:rsid w:val="00A55E97"/>
    <w:rsid w:val="00A6074D"/>
    <w:rsid w:val="00A659E7"/>
    <w:rsid w:val="00A718BA"/>
    <w:rsid w:val="00A72102"/>
    <w:rsid w:val="00A76172"/>
    <w:rsid w:val="00A76C08"/>
    <w:rsid w:val="00A8245E"/>
    <w:rsid w:val="00A82882"/>
    <w:rsid w:val="00A84D1E"/>
    <w:rsid w:val="00A850A7"/>
    <w:rsid w:val="00A85A1F"/>
    <w:rsid w:val="00A86F2E"/>
    <w:rsid w:val="00A87361"/>
    <w:rsid w:val="00A87778"/>
    <w:rsid w:val="00A9049F"/>
    <w:rsid w:val="00A90949"/>
    <w:rsid w:val="00A92885"/>
    <w:rsid w:val="00AA2697"/>
    <w:rsid w:val="00AA71D0"/>
    <w:rsid w:val="00AB0B9E"/>
    <w:rsid w:val="00AB76BE"/>
    <w:rsid w:val="00AC1C49"/>
    <w:rsid w:val="00AC325F"/>
    <w:rsid w:val="00AD1C0C"/>
    <w:rsid w:val="00AD5FD7"/>
    <w:rsid w:val="00AD6355"/>
    <w:rsid w:val="00AD736D"/>
    <w:rsid w:val="00AE0A21"/>
    <w:rsid w:val="00AE6DA1"/>
    <w:rsid w:val="00AF2933"/>
    <w:rsid w:val="00AF7FBF"/>
    <w:rsid w:val="00B013E0"/>
    <w:rsid w:val="00B0720E"/>
    <w:rsid w:val="00B07BA2"/>
    <w:rsid w:val="00B11D3A"/>
    <w:rsid w:val="00B1513E"/>
    <w:rsid w:val="00B16B9A"/>
    <w:rsid w:val="00B1751F"/>
    <w:rsid w:val="00B17CA0"/>
    <w:rsid w:val="00B20AE1"/>
    <w:rsid w:val="00B20B9E"/>
    <w:rsid w:val="00B31808"/>
    <w:rsid w:val="00B31E25"/>
    <w:rsid w:val="00B37208"/>
    <w:rsid w:val="00B40584"/>
    <w:rsid w:val="00B42CA5"/>
    <w:rsid w:val="00B42D56"/>
    <w:rsid w:val="00B54D5C"/>
    <w:rsid w:val="00B5643E"/>
    <w:rsid w:val="00B612FD"/>
    <w:rsid w:val="00B64091"/>
    <w:rsid w:val="00B72D82"/>
    <w:rsid w:val="00B745F8"/>
    <w:rsid w:val="00B772C8"/>
    <w:rsid w:val="00B90E17"/>
    <w:rsid w:val="00B927E6"/>
    <w:rsid w:val="00BA7074"/>
    <w:rsid w:val="00BB1FED"/>
    <w:rsid w:val="00BC5E18"/>
    <w:rsid w:val="00BC7B84"/>
    <w:rsid w:val="00BD0901"/>
    <w:rsid w:val="00BD1507"/>
    <w:rsid w:val="00BD2FF8"/>
    <w:rsid w:val="00BD30D1"/>
    <w:rsid w:val="00BD43AB"/>
    <w:rsid w:val="00BD462A"/>
    <w:rsid w:val="00BD6F80"/>
    <w:rsid w:val="00BD7BA4"/>
    <w:rsid w:val="00BE23DD"/>
    <w:rsid w:val="00BE6F55"/>
    <w:rsid w:val="00BF0336"/>
    <w:rsid w:val="00BF34DB"/>
    <w:rsid w:val="00BF5999"/>
    <w:rsid w:val="00BF59FD"/>
    <w:rsid w:val="00BF6200"/>
    <w:rsid w:val="00BF7AEB"/>
    <w:rsid w:val="00C010B9"/>
    <w:rsid w:val="00C0129F"/>
    <w:rsid w:val="00C012D8"/>
    <w:rsid w:val="00C01DD1"/>
    <w:rsid w:val="00C1683A"/>
    <w:rsid w:val="00C22E4F"/>
    <w:rsid w:val="00C268B8"/>
    <w:rsid w:val="00C311B0"/>
    <w:rsid w:val="00C418AB"/>
    <w:rsid w:val="00C43D7B"/>
    <w:rsid w:val="00C444A8"/>
    <w:rsid w:val="00C4617C"/>
    <w:rsid w:val="00C54C39"/>
    <w:rsid w:val="00C56185"/>
    <w:rsid w:val="00C61342"/>
    <w:rsid w:val="00C62358"/>
    <w:rsid w:val="00C66517"/>
    <w:rsid w:val="00C70F60"/>
    <w:rsid w:val="00C74AF7"/>
    <w:rsid w:val="00C808B8"/>
    <w:rsid w:val="00C80957"/>
    <w:rsid w:val="00C91F12"/>
    <w:rsid w:val="00C9316F"/>
    <w:rsid w:val="00C949C8"/>
    <w:rsid w:val="00C94C9C"/>
    <w:rsid w:val="00C96E9E"/>
    <w:rsid w:val="00CA0E50"/>
    <w:rsid w:val="00CA121D"/>
    <w:rsid w:val="00CA1C94"/>
    <w:rsid w:val="00CA1E3A"/>
    <w:rsid w:val="00CA4C1A"/>
    <w:rsid w:val="00CA7533"/>
    <w:rsid w:val="00CA77A9"/>
    <w:rsid w:val="00CB2C25"/>
    <w:rsid w:val="00CB3ECF"/>
    <w:rsid w:val="00CB6594"/>
    <w:rsid w:val="00CB7897"/>
    <w:rsid w:val="00CC3FE1"/>
    <w:rsid w:val="00CD0852"/>
    <w:rsid w:val="00CD31F3"/>
    <w:rsid w:val="00CD5CED"/>
    <w:rsid w:val="00CE06CC"/>
    <w:rsid w:val="00CE1DC8"/>
    <w:rsid w:val="00CE2638"/>
    <w:rsid w:val="00CE30D1"/>
    <w:rsid w:val="00CE43D8"/>
    <w:rsid w:val="00CE4C3F"/>
    <w:rsid w:val="00CE609D"/>
    <w:rsid w:val="00CF5AB7"/>
    <w:rsid w:val="00D07EB3"/>
    <w:rsid w:val="00D2043C"/>
    <w:rsid w:val="00D21385"/>
    <w:rsid w:val="00D30B0F"/>
    <w:rsid w:val="00D33B2B"/>
    <w:rsid w:val="00D34802"/>
    <w:rsid w:val="00D35B87"/>
    <w:rsid w:val="00D36ABF"/>
    <w:rsid w:val="00D374D5"/>
    <w:rsid w:val="00D4208D"/>
    <w:rsid w:val="00D428DA"/>
    <w:rsid w:val="00D42E6E"/>
    <w:rsid w:val="00D43209"/>
    <w:rsid w:val="00D503E4"/>
    <w:rsid w:val="00D5129C"/>
    <w:rsid w:val="00D52118"/>
    <w:rsid w:val="00D52BB5"/>
    <w:rsid w:val="00D52EE0"/>
    <w:rsid w:val="00D534D6"/>
    <w:rsid w:val="00D5413D"/>
    <w:rsid w:val="00D54619"/>
    <w:rsid w:val="00D553DE"/>
    <w:rsid w:val="00D60D30"/>
    <w:rsid w:val="00D63150"/>
    <w:rsid w:val="00D64A68"/>
    <w:rsid w:val="00D651F6"/>
    <w:rsid w:val="00D66A76"/>
    <w:rsid w:val="00D712E9"/>
    <w:rsid w:val="00D75580"/>
    <w:rsid w:val="00D7593B"/>
    <w:rsid w:val="00D7668E"/>
    <w:rsid w:val="00D8171B"/>
    <w:rsid w:val="00D85BAB"/>
    <w:rsid w:val="00D90CA2"/>
    <w:rsid w:val="00D92933"/>
    <w:rsid w:val="00D96EC1"/>
    <w:rsid w:val="00DA153F"/>
    <w:rsid w:val="00DA1A78"/>
    <w:rsid w:val="00DA4C83"/>
    <w:rsid w:val="00DA5F2A"/>
    <w:rsid w:val="00DC600B"/>
    <w:rsid w:val="00DD4A98"/>
    <w:rsid w:val="00DD533A"/>
    <w:rsid w:val="00DD6A73"/>
    <w:rsid w:val="00DD77A2"/>
    <w:rsid w:val="00DD7F10"/>
    <w:rsid w:val="00DE24B3"/>
    <w:rsid w:val="00DE2C4F"/>
    <w:rsid w:val="00DE3F69"/>
    <w:rsid w:val="00DE5DA3"/>
    <w:rsid w:val="00DF0E44"/>
    <w:rsid w:val="00DF344B"/>
    <w:rsid w:val="00DF3C66"/>
    <w:rsid w:val="00DF59CC"/>
    <w:rsid w:val="00DF6F27"/>
    <w:rsid w:val="00DF6FD6"/>
    <w:rsid w:val="00E05235"/>
    <w:rsid w:val="00E112F5"/>
    <w:rsid w:val="00E12B2C"/>
    <w:rsid w:val="00E12BF4"/>
    <w:rsid w:val="00E211D8"/>
    <w:rsid w:val="00E23A15"/>
    <w:rsid w:val="00E35F94"/>
    <w:rsid w:val="00E360F4"/>
    <w:rsid w:val="00E40EB7"/>
    <w:rsid w:val="00E44611"/>
    <w:rsid w:val="00E4586A"/>
    <w:rsid w:val="00E50E97"/>
    <w:rsid w:val="00E557F6"/>
    <w:rsid w:val="00E64517"/>
    <w:rsid w:val="00E66FA1"/>
    <w:rsid w:val="00E71CAD"/>
    <w:rsid w:val="00E74FA4"/>
    <w:rsid w:val="00E92A63"/>
    <w:rsid w:val="00E93811"/>
    <w:rsid w:val="00E938C5"/>
    <w:rsid w:val="00E97C4F"/>
    <w:rsid w:val="00EA02EF"/>
    <w:rsid w:val="00EA5452"/>
    <w:rsid w:val="00EB079A"/>
    <w:rsid w:val="00EB429D"/>
    <w:rsid w:val="00EC24EE"/>
    <w:rsid w:val="00EC275B"/>
    <w:rsid w:val="00EC2ED4"/>
    <w:rsid w:val="00EC4463"/>
    <w:rsid w:val="00EC7564"/>
    <w:rsid w:val="00ED2D37"/>
    <w:rsid w:val="00ED62D0"/>
    <w:rsid w:val="00EE0138"/>
    <w:rsid w:val="00EE027B"/>
    <w:rsid w:val="00EE123B"/>
    <w:rsid w:val="00EE497C"/>
    <w:rsid w:val="00EE5233"/>
    <w:rsid w:val="00EE6F5B"/>
    <w:rsid w:val="00EF39A0"/>
    <w:rsid w:val="00EF551D"/>
    <w:rsid w:val="00EF63B9"/>
    <w:rsid w:val="00EF690D"/>
    <w:rsid w:val="00F04E20"/>
    <w:rsid w:val="00F07F42"/>
    <w:rsid w:val="00F12F67"/>
    <w:rsid w:val="00F15CCE"/>
    <w:rsid w:val="00F16E47"/>
    <w:rsid w:val="00F207BE"/>
    <w:rsid w:val="00F20E70"/>
    <w:rsid w:val="00F24238"/>
    <w:rsid w:val="00F26254"/>
    <w:rsid w:val="00F27097"/>
    <w:rsid w:val="00F374BF"/>
    <w:rsid w:val="00F43A03"/>
    <w:rsid w:val="00F457F5"/>
    <w:rsid w:val="00F510CE"/>
    <w:rsid w:val="00F53771"/>
    <w:rsid w:val="00F57A25"/>
    <w:rsid w:val="00F647D4"/>
    <w:rsid w:val="00F6665C"/>
    <w:rsid w:val="00F67402"/>
    <w:rsid w:val="00F70501"/>
    <w:rsid w:val="00F710E8"/>
    <w:rsid w:val="00F80178"/>
    <w:rsid w:val="00F818C4"/>
    <w:rsid w:val="00F92428"/>
    <w:rsid w:val="00FA06BC"/>
    <w:rsid w:val="00FA217B"/>
    <w:rsid w:val="00FA37B6"/>
    <w:rsid w:val="00FA60A4"/>
    <w:rsid w:val="00FB3B56"/>
    <w:rsid w:val="00FB7556"/>
    <w:rsid w:val="00FC2989"/>
    <w:rsid w:val="00FC5848"/>
    <w:rsid w:val="00FD27A3"/>
    <w:rsid w:val="00FD2D55"/>
    <w:rsid w:val="00FE6AED"/>
    <w:rsid w:val="00FE7B66"/>
    <w:rsid w:val="00FF4C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E27ACA-77BB-47B8-9540-1102FF31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Overskrift1">
    <w:name w:val="heading 1"/>
    <w:basedOn w:val="Normal"/>
    <w:next w:val="Normal"/>
    <w:link w:val="Overskrift1Tegn"/>
    <w:qFormat/>
    <w:rsid w:val="007F7D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07EED"/>
    <w:pPr>
      <w:ind w:left="720"/>
    </w:pPr>
    <w:rPr>
      <w:rFonts w:ascii="Calibri" w:eastAsiaTheme="minorHAnsi" w:hAnsi="Calibri"/>
      <w:sz w:val="22"/>
      <w:szCs w:val="22"/>
    </w:rPr>
  </w:style>
  <w:style w:type="paragraph" w:styleId="Topptekst">
    <w:name w:val="header"/>
    <w:basedOn w:val="Normal"/>
    <w:link w:val="TopptekstTegn"/>
    <w:uiPriority w:val="99"/>
    <w:rsid w:val="0025399A"/>
    <w:pPr>
      <w:tabs>
        <w:tab w:val="center" w:pos="4536"/>
        <w:tab w:val="right" w:pos="9072"/>
      </w:tabs>
    </w:pPr>
  </w:style>
  <w:style w:type="character" w:customStyle="1" w:styleId="TopptekstTegn">
    <w:name w:val="Topptekst Tegn"/>
    <w:basedOn w:val="Standardskriftforavsnitt"/>
    <w:link w:val="Topptekst"/>
    <w:uiPriority w:val="99"/>
    <w:rsid w:val="0025399A"/>
    <w:rPr>
      <w:sz w:val="24"/>
      <w:szCs w:val="24"/>
      <w:lang w:eastAsia="en-US"/>
    </w:rPr>
  </w:style>
  <w:style w:type="paragraph" w:styleId="Bunntekst">
    <w:name w:val="footer"/>
    <w:basedOn w:val="Normal"/>
    <w:link w:val="BunntekstTegn"/>
    <w:uiPriority w:val="99"/>
    <w:rsid w:val="0025399A"/>
    <w:pPr>
      <w:tabs>
        <w:tab w:val="center" w:pos="4536"/>
        <w:tab w:val="right" w:pos="9072"/>
      </w:tabs>
    </w:pPr>
  </w:style>
  <w:style w:type="character" w:customStyle="1" w:styleId="BunntekstTegn">
    <w:name w:val="Bunntekst Tegn"/>
    <w:basedOn w:val="Standardskriftforavsnitt"/>
    <w:link w:val="Bunntekst"/>
    <w:uiPriority w:val="99"/>
    <w:rsid w:val="0025399A"/>
    <w:rPr>
      <w:sz w:val="24"/>
      <w:szCs w:val="24"/>
      <w:lang w:eastAsia="en-US"/>
    </w:rPr>
  </w:style>
  <w:style w:type="table" w:styleId="Tabellrutenett">
    <w:name w:val="Table Grid"/>
    <w:basedOn w:val="Vanligtabell"/>
    <w:rsid w:val="00931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nkelttabell3">
    <w:name w:val="Table Simple 3"/>
    <w:basedOn w:val="Vanligtabell"/>
    <w:rsid w:val="002F6B0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nkelttabell2">
    <w:name w:val="Table Simple 2"/>
    <w:basedOn w:val="Vanligtabell"/>
    <w:rsid w:val="00CA1C9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Overskrift1Tegn">
    <w:name w:val="Overskrift 1 Tegn"/>
    <w:basedOn w:val="Standardskriftforavsnitt"/>
    <w:link w:val="Overskrift1"/>
    <w:rsid w:val="007F7D47"/>
    <w:rPr>
      <w:rFonts w:asciiTheme="majorHAnsi" w:eastAsiaTheme="majorEastAsia" w:hAnsiTheme="majorHAnsi" w:cstheme="majorBidi"/>
      <w:b/>
      <w:bCs/>
      <w:color w:val="365F91" w:themeColor="accent1" w:themeShade="BF"/>
      <w:sz w:val="28"/>
      <w:szCs w:val="28"/>
      <w:lang w:eastAsia="en-US"/>
    </w:rPr>
  </w:style>
  <w:style w:type="paragraph" w:styleId="Overskriftforinnholdsfortegnelse">
    <w:name w:val="TOC Heading"/>
    <w:basedOn w:val="Overskrift1"/>
    <w:next w:val="Normal"/>
    <w:uiPriority w:val="39"/>
    <w:unhideWhenUsed/>
    <w:qFormat/>
    <w:rsid w:val="00DF3C66"/>
    <w:pPr>
      <w:spacing w:line="276" w:lineRule="auto"/>
      <w:outlineLvl w:val="9"/>
    </w:pPr>
    <w:rPr>
      <w:lang w:eastAsia="nb-NO"/>
    </w:rPr>
  </w:style>
  <w:style w:type="paragraph" w:styleId="INNH1">
    <w:name w:val="toc 1"/>
    <w:basedOn w:val="Normal"/>
    <w:next w:val="Normal"/>
    <w:autoRedefine/>
    <w:uiPriority w:val="39"/>
    <w:rsid w:val="00DF3C66"/>
    <w:pPr>
      <w:spacing w:after="100"/>
    </w:pPr>
  </w:style>
  <w:style w:type="character" w:styleId="Hyperkobling">
    <w:name w:val="Hyperlink"/>
    <w:basedOn w:val="Standardskriftforavsnitt"/>
    <w:uiPriority w:val="99"/>
    <w:unhideWhenUsed/>
    <w:rsid w:val="00DF3C66"/>
    <w:rPr>
      <w:color w:val="0000FF" w:themeColor="hyperlink"/>
      <w:u w:val="single"/>
    </w:rPr>
  </w:style>
  <w:style w:type="paragraph" w:styleId="Bobletekst">
    <w:name w:val="Balloon Text"/>
    <w:basedOn w:val="Normal"/>
    <w:link w:val="BobletekstTegn"/>
    <w:rsid w:val="00DF3C66"/>
    <w:rPr>
      <w:rFonts w:ascii="Tahoma" w:hAnsi="Tahoma" w:cs="Tahoma"/>
      <w:sz w:val="16"/>
      <w:szCs w:val="16"/>
    </w:rPr>
  </w:style>
  <w:style w:type="character" w:customStyle="1" w:styleId="BobletekstTegn">
    <w:name w:val="Bobletekst Tegn"/>
    <w:basedOn w:val="Standardskriftforavsnitt"/>
    <w:link w:val="Bobletekst"/>
    <w:rsid w:val="00DF3C66"/>
    <w:rPr>
      <w:rFonts w:ascii="Tahoma" w:hAnsi="Tahoma" w:cs="Tahoma"/>
      <w:sz w:val="16"/>
      <w:szCs w:val="16"/>
      <w:lang w:eastAsia="en-US"/>
    </w:rPr>
  </w:style>
  <w:style w:type="paragraph" w:styleId="Ingenmellomrom">
    <w:name w:val="No Spacing"/>
    <w:link w:val="IngenmellomromTegn"/>
    <w:uiPriority w:val="1"/>
    <w:qFormat/>
    <w:rsid w:val="001B2097"/>
    <w:rPr>
      <w:rFonts w:asciiTheme="minorHAnsi" w:eastAsiaTheme="minorEastAsia" w:hAnsiTheme="minorHAnsi" w:cstheme="minorBidi"/>
      <w:sz w:val="22"/>
      <w:szCs w:val="22"/>
    </w:rPr>
  </w:style>
  <w:style w:type="character" w:customStyle="1" w:styleId="IngenmellomromTegn">
    <w:name w:val="Ingen mellomrom Tegn"/>
    <w:basedOn w:val="Standardskriftforavsnitt"/>
    <w:link w:val="Ingenmellomrom"/>
    <w:uiPriority w:val="1"/>
    <w:rsid w:val="001B2097"/>
    <w:rPr>
      <w:rFonts w:asciiTheme="minorHAnsi" w:eastAsiaTheme="minorEastAsia" w:hAnsiTheme="minorHAnsi" w:cstheme="minorBidi"/>
      <w:sz w:val="22"/>
      <w:szCs w:val="22"/>
    </w:rPr>
  </w:style>
  <w:style w:type="table" w:styleId="Vanligtabell3">
    <w:name w:val="Plain Table 3"/>
    <w:basedOn w:val="Vanligtabell"/>
    <w:uiPriority w:val="43"/>
    <w:rsid w:val="00E052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enettabell5mrk">
    <w:name w:val="Grid Table 5 Dark"/>
    <w:basedOn w:val="Vanligtabell"/>
    <w:uiPriority w:val="50"/>
    <w:rsid w:val="00D817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Vanligtabell5">
    <w:name w:val="Plain Table 5"/>
    <w:basedOn w:val="Vanligtabell"/>
    <w:uiPriority w:val="45"/>
    <w:rsid w:val="00D817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enettabell1lys-uthevingsfarge4">
    <w:name w:val="Grid Table 1 Light Accent 4"/>
    <w:basedOn w:val="Vanligtabell"/>
    <w:uiPriority w:val="46"/>
    <w:rsid w:val="00201AD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Vanligtabell1">
    <w:name w:val="Plain Table 1"/>
    <w:basedOn w:val="Vanligtabell"/>
    <w:uiPriority w:val="41"/>
    <w:rsid w:val="001017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9840">
      <w:bodyDiv w:val="1"/>
      <w:marLeft w:val="0"/>
      <w:marRight w:val="0"/>
      <w:marTop w:val="0"/>
      <w:marBottom w:val="0"/>
      <w:divBdr>
        <w:top w:val="none" w:sz="0" w:space="0" w:color="auto"/>
        <w:left w:val="none" w:sz="0" w:space="0" w:color="auto"/>
        <w:bottom w:val="none" w:sz="0" w:space="0" w:color="auto"/>
        <w:right w:val="none" w:sz="0" w:space="0" w:color="auto"/>
      </w:divBdr>
    </w:div>
    <w:div w:id="326979735">
      <w:bodyDiv w:val="1"/>
      <w:marLeft w:val="0"/>
      <w:marRight w:val="0"/>
      <w:marTop w:val="0"/>
      <w:marBottom w:val="0"/>
      <w:divBdr>
        <w:top w:val="none" w:sz="0" w:space="0" w:color="auto"/>
        <w:left w:val="none" w:sz="0" w:space="0" w:color="auto"/>
        <w:bottom w:val="none" w:sz="0" w:space="0" w:color="auto"/>
        <w:right w:val="none" w:sz="0" w:space="0" w:color="auto"/>
      </w:divBdr>
    </w:div>
    <w:div w:id="1026828108">
      <w:bodyDiv w:val="1"/>
      <w:marLeft w:val="0"/>
      <w:marRight w:val="0"/>
      <w:marTop w:val="0"/>
      <w:marBottom w:val="0"/>
      <w:divBdr>
        <w:top w:val="none" w:sz="0" w:space="0" w:color="auto"/>
        <w:left w:val="none" w:sz="0" w:space="0" w:color="auto"/>
        <w:bottom w:val="none" w:sz="0" w:space="0" w:color="auto"/>
        <w:right w:val="none" w:sz="0" w:space="0" w:color="auto"/>
      </w:divBdr>
    </w:div>
    <w:div w:id="1077748131">
      <w:bodyDiv w:val="1"/>
      <w:marLeft w:val="0"/>
      <w:marRight w:val="0"/>
      <w:marTop w:val="0"/>
      <w:marBottom w:val="0"/>
      <w:divBdr>
        <w:top w:val="none" w:sz="0" w:space="0" w:color="auto"/>
        <w:left w:val="none" w:sz="0" w:space="0" w:color="auto"/>
        <w:bottom w:val="none" w:sz="0" w:space="0" w:color="auto"/>
        <w:right w:val="none" w:sz="0" w:space="0" w:color="auto"/>
      </w:divBdr>
    </w:div>
    <w:div w:id="1369793417">
      <w:bodyDiv w:val="1"/>
      <w:marLeft w:val="0"/>
      <w:marRight w:val="0"/>
      <w:marTop w:val="0"/>
      <w:marBottom w:val="0"/>
      <w:divBdr>
        <w:top w:val="none" w:sz="0" w:space="0" w:color="auto"/>
        <w:left w:val="none" w:sz="0" w:space="0" w:color="auto"/>
        <w:bottom w:val="none" w:sz="0" w:space="0" w:color="auto"/>
        <w:right w:val="none" w:sz="0" w:space="0" w:color="auto"/>
      </w:divBdr>
    </w:div>
    <w:div w:id="1859736529">
      <w:bodyDiv w:val="1"/>
      <w:marLeft w:val="0"/>
      <w:marRight w:val="0"/>
      <w:marTop w:val="0"/>
      <w:marBottom w:val="0"/>
      <w:divBdr>
        <w:top w:val="none" w:sz="0" w:space="0" w:color="auto"/>
        <w:left w:val="none" w:sz="0" w:space="0" w:color="auto"/>
        <w:bottom w:val="none" w:sz="0" w:space="0" w:color="auto"/>
        <w:right w:val="none" w:sz="0" w:space="0" w:color="auto"/>
      </w:divBdr>
    </w:div>
    <w:div w:id="1877156309">
      <w:bodyDiv w:val="1"/>
      <w:marLeft w:val="0"/>
      <w:marRight w:val="0"/>
      <w:marTop w:val="0"/>
      <w:marBottom w:val="0"/>
      <w:divBdr>
        <w:top w:val="none" w:sz="0" w:space="0" w:color="auto"/>
        <w:left w:val="none" w:sz="0" w:space="0" w:color="auto"/>
        <w:bottom w:val="none" w:sz="0" w:space="0" w:color="auto"/>
        <w:right w:val="none" w:sz="0" w:space="0" w:color="auto"/>
      </w:divBdr>
    </w:div>
    <w:div w:id="19539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cid:image001.png@01D3046C.4089FB4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AA868-5492-4417-BEBB-A86CDDB4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86A40852</Template>
  <TotalTime>1</TotalTime>
  <Pages>18</Pages>
  <Words>4668</Words>
  <Characters>26871</Characters>
  <Application>Microsoft Office Word</Application>
  <DocSecurity>0</DocSecurity>
  <Lines>223</Lines>
  <Paragraphs>62</Paragraphs>
  <ScaleCrop>false</ScaleCrop>
  <HeadingPairs>
    <vt:vector size="2" baseType="variant">
      <vt:variant>
        <vt:lpstr>Tittel</vt:lpstr>
      </vt:variant>
      <vt:variant>
        <vt:i4>1</vt:i4>
      </vt:variant>
    </vt:vector>
  </HeadingPairs>
  <TitlesOfParts>
    <vt:vector size="1" baseType="lpstr">
      <vt:lpstr/>
    </vt:vector>
  </TitlesOfParts>
  <Company>Finnmark fylkeskommune</Company>
  <LinksUpToDate>false</LinksUpToDate>
  <CharactersWithSpaces>31477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Trond</dc:creator>
  <cp:lastModifiedBy>Hansen, Trond</cp:lastModifiedBy>
  <cp:revision>2</cp:revision>
  <cp:lastPrinted>2016-05-27T10:57:00Z</cp:lastPrinted>
  <dcterms:created xsi:type="dcterms:W3CDTF">2017-10-29T14:02:00Z</dcterms:created>
  <dcterms:modified xsi:type="dcterms:W3CDTF">2017-10-29T14:02:00Z</dcterms:modified>
</cp:coreProperties>
</file>